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center"/>
        <w:rPr>
          <w:lang w:val="en-us"/>
        </w:rPr>
      </w:pPr>
      <w:r>
        <w:rPr>
          <w:noProof w:val="1"/>
        </w:rPr>
      </w:r>
      <w:r>
        <w:rPr>
          <w:noProof/>
        </w:rPr>
        <w:drawing>
          <wp:inline distT="0" distB="0" distL="0" distR="0">
            <wp:extent cx="753110" cy="787400"/>
            <wp:effectExtent l="0" t="0" r="0" b="0"/>
            <wp:docPr id="1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extLst>
                        <a:ext uri="smNativeData">
                          <sm:smNativeData xmlns:sm="smNativeData" val="SMDATA_14_tFlsah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AAAAAAAAAAAAAAAAAAAAAAAAAAAAAAAAAAAAAAAAAAAAAAACiBAAA2AQAAAAAAAAAAAAAAAAAACgAAAAIAAAAAQAAAAEAAAA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3110" cy="7874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 w:val="1"/>
        </w:rPr>
      </w:r>
      <w:r>
        <w:rPr>
          <w:lang w:val="en-us"/>
        </w:rPr>
      </w:r>
    </w:p>
    <w:tbl>
      <w:tblPr>
        <w:name w:val="Таблица1"/>
        <w:tabOrder w:val="0"/>
        <w:jc w:val="center"/>
        <w:tblInd w:w="0" w:type="dxa"/>
        <w:tblW w:w="10188" w:type="dxa"/>
      </w:tblPr>
      <w:tblGrid>
        <w:gridCol w:w="10188"/>
      </w:tblGrid>
      <w:tr>
        <w:trPr>
          <w:tblHeader w:val="0"/>
          <w:cantSplit w:val="0"/>
          <w:trHeight w:val="730" w:hRule="atLeast"/>
        </w:trPr>
        <w:tc>
          <w:tcPr>
            <w:tcW w:w="1018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5485748" protected="1"/>
          </w:tcPr>
          <w:p>
            <w:pPr>
              <w:pStyle w:val="para2"/>
              <w:rPr>
                <w:b/>
                <w:sz w:val="26"/>
              </w:rPr>
            </w:pPr>
            <w:r>
              <w:rPr>
                <w:b/>
                <w:sz w:val="26"/>
              </w:rPr>
              <w:t>ТЕРРИТОРИАЛЬНАЯ ИЗБИРАТЕЛЬНАЯ КОМИССИЯ</w:t>
            </w:r>
          </w:p>
          <w:p>
            <w:pPr>
              <w:pStyle w:val="para2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МОРОЗОВСКОГО РАЙОНА РОСТОВСКОЙ ОБЛАСТИ </w:t>
            </w:r>
          </w:p>
        </w:tc>
      </w:tr>
    </w:tbl>
    <w:p>
      <w:pPr>
        <w:pStyle w:val="para3"/>
        <w:rPr>
          <w:sz w:val="36"/>
        </w:rPr>
      </w:pPr>
      <w:r>
        <w:rPr>
          <w:sz w:val="36"/>
        </w:rPr>
      </w:r>
    </w:p>
    <w:p>
      <w:pPr>
        <w:pStyle w:val="para3"/>
      </w:pPr>
      <w:r>
        <w:t>ПОСТАНОВЛЕНИЕ</w:t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</w:p>
    <w:tbl>
      <w:tblPr>
        <w:name w:val="Таблица2"/>
        <w:tabOrder w:val="0"/>
        <w:jc w:val="center"/>
        <w:tblInd w:w="0" w:type="dxa"/>
        <w:tblW w:w="9360" w:type="dxa"/>
      </w:tblPr>
      <w:tblGrid>
        <w:gridCol w:w="4500"/>
        <w:gridCol w:w="4860"/>
      </w:tblGrid>
      <w:tr>
        <w:trPr>
          <w:tblHeader w:val="0"/>
          <w:cantSplit w:val="0"/>
          <w:trHeight w:val="0" w:hRule="auto"/>
        </w:trPr>
        <w:tc>
          <w:tcPr>
            <w:tcW w:w="450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5485748" protected="1"/>
          </w:tcPr>
          <w:p>
            <w:pPr>
              <w:rPr>
                <w:sz w:val="28"/>
              </w:rPr>
            </w:pPr>
            <w:r>
              <w:rPr>
                <w:sz w:val="28"/>
                <w:szCs w:val="28"/>
              </w:rPr>
              <w:t>31 июля 2026 года</w:t>
            </w:r>
            <w:r>
              <w:rPr>
                <w:sz w:val="28"/>
              </w:rPr>
            </w:r>
          </w:p>
        </w:tc>
        <w:tc>
          <w:tcPr>
            <w:tcW w:w="486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5485748" protected="1"/>
          </w:tcPr>
          <w:p>
            <w:pPr>
              <w:spacing/>
              <w:jc w:val="right"/>
              <w:rPr>
                <w:sz w:val="28"/>
                <w:u w:color="auto" w:val="single"/>
              </w:rPr>
            </w:pPr>
            <w:r>
              <w:rPr>
                <w:sz w:val="28"/>
              </w:rPr>
              <w:t xml:space="preserve">№14-2   </w:t>
            </w:r>
            <w:r>
              <w:rPr>
                <w:sz w:val="28"/>
                <w:u w:color="auto" w:val="single"/>
              </w:rPr>
            </w:r>
          </w:p>
        </w:tc>
      </w:tr>
    </w:tbl>
    <w:p>
      <w:pPr>
        <w:ind w:left="-114" w:right="-55" w:firstLine="6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г. Морозовск</w:t>
      </w:r>
    </w:p>
    <w:p>
      <w:pPr>
        <w:ind w:left="-114" w:right="-55" w:firstLine="66"/>
        <w:spacing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para5"/>
        <w:ind w:left="1701" w:right="1700" w:firstLine="0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О разрешении на открытие специального избирательного счета кандидату в депутаты Собрания депутатов Морозовского городского поселения Морозовского района Ростовской области шестого созыва по Морозовскому многомандатному избирательному округу № 3 Попову Денису Николаевичу</w:t>
      </w:r>
    </w:p>
    <w:p>
      <w:pPr>
        <w:pStyle w:val="para5"/>
        <w:spacing w:line="240" w:lineRule="auto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para5"/>
        <w:ind w:left="-142" w:right="-144" w:firstLine="426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в депутаты Собрания депутатов Морозовского городского поселения Морозовского района Ростовской области шестого созыва Поповым Денисом Николаевичем, выдвинутым </w:t>
      </w:r>
      <w:r>
        <w:rPr>
          <w:bCs/>
          <w:sz w:val="28"/>
          <w:szCs w:val="28"/>
        </w:rPr>
        <w:t>самовыдвижением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по Морозовскому многомандатному избирательному округу №3, руководствуясь частями 4 и 5 статьи 52 Областного закона от 12.05.2016 № 525-ЗС «О выборах и референдумах в Ростовской области», </w:t>
      </w:r>
    </w:p>
    <w:p>
      <w:pPr>
        <w:pStyle w:val="para5"/>
        <w:spacing w:line="240" w:lineRule="auto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para5"/>
        <w:ind w:left="284" w:right="565" w:firstLine="0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Морозовского района Ростовской области</w:t>
      </w:r>
    </w:p>
    <w:p>
      <w:pPr>
        <w:pStyle w:val="para5"/>
        <w:ind w:firstLine="0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>
      <w:pPr>
        <w:pStyle w:val="para10"/>
        <w:ind w:left="0" w:right="5"/>
        <w:spacing w:line="360" w:lineRule="auto"/>
        <w:tabs defTabSz="708">
          <w:tab w:val="left" w:pos="180" w:leader="none"/>
          <w:tab w:val="left" w:pos="1276" w:leader="none"/>
          <w:tab w:val="left" w:pos="6960" w:leader="none"/>
          <w:tab w:val="clear" w:pos="7938" w:leader="none"/>
        </w:tabs>
        <w:rPr>
          <w:b w:val="0"/>
          <w:szCs w:val="28"/>
        </w:rPr>
      </w:pPr>
      <w:r>
        <w:rPr>
          <w:b w:val="0"/>
          <w:szCs w:val="28"/>
        </w:rPr>
      </w:r>
    </w:p>
    <w:p>
      <w:pPr>
        <w:pStyle w:val="para10"/>
        <w:numPr>
          <w:ilvl w:val="0"/>
          <w:numId w:val="1"/>
        </w:numPr>
        <w:ind w:left="0" w:right="5" w:firstLine="851"/>
        <w:spacing w:line="360" w:lineRule="auto"/>
        <w:tabs defTabSz="708">
          <w:tab w:val="left" w:pos="180" w:leader="none"/>
          <w:tab w:val="left" w:pos="1276" w:leader="none"/>
          <w:tab w:val="left" w:pos="6960" w:leader="none"/>
          <w:tab w:val="clear" w:pos="7938" w:leader="none"/>
        </w:tabs>
        <w:rPr>
          <w:b w:val="0"/>
          <w:szCs w:val="28"/>
        </w:rPr>
      </w:pPr>
      <w:r>
        <w:rPr>
          <w:b w:val="0"/>
          <w:szCs w:val="28"/>
        </w:rPr>
        <w:t>Разрешить кандидату в депутаты Собрания депутатов Морозовского городского поселения Морозовского района Ростовской области шестого созыва по Морозовскому многомандатному избирательному округу №3  Попову Денису Николаевичу</w:t>
      </w:r>
      <w:r>
        <w:rPr>
          <w:b w:val="0"/>
          <w:color w:val="000000"/>
          <w:szCs w:val="28"/>
        </w:rPr>
        <w:t xml:space="preserve"> открыть специальный избирательный счет для формирования избирательного фонда в </w:t>
      </w:r>
      <w:r>
        <w:rPr>
          <w:b w:val="0"/>
          <w:szCs w:val="28"/>
        </w:rPr>
        <w:t>дополнительном офисе</w:t>
      </w:r>
      <w:r>
        <w:rPr>
          <w:b w:val="0"/>
          <w:color w:val="ff0000"/>
        </w:rPr>
        <w:t xml:space="preserve"> </w:t>
      </w:r>
      <w:r>
        <w:rPr>
          <w:b w:val="0"/>
        </w:rPr>
        <w:t>ПАО «Сбербанк России» №5221/0708,</w:t>
      </w:r>
      <w:r>
        <w:rPr>
          <w:b w:val="0"/>
          <w:szCs w:val="28"/>
        </w:rPr>
        <w:t xml:space="preserve"> расположенном по адресу: 347210, Ростовская область, г. Морозовск, ул. Подтелкова,27. </w:t>
      </w:r>
    </w:p>
    <w:p>
      <w:pPr>
        <w:numPr>
          <w:ilvl w:val="0"/>
          <w:numId w:val="1"/>
        </w:numPr>
        <w:ind w:left="0" w:right="145" w:firstLine="567"/>
        <w:spacing w:line="360" w:lineRule="auto"/>
        <w:jc w:val="both"/>
        <w:suppressAutoHyphens/>
        <w:hyphenationLines w:val="0"/>
        <w:rPr>
          <w:sz w:val="28"/>
          <w:szCs w:val="28"/>
        </w:rPr>
      </w:pPr>
      <w:r>
        <w:rPr>
          <w:sz w:val="28"/>
          <w:szCs w:val="28"/>
        </w:rPr>
        <w:t>Выдать копию настоящего постановления кандидату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депутаты Собрания депутатов Морозовского городского поселения Морозовского района Ростовской области шестого созыва по Морозовскому многомандатному избирательному округу №3 Попову Денису Николаевичу.</w:t>
      </w:r>
    </w:p>
    <w:p>
      <w:pPr>
        <w:ind w:right="145"/>
        <w:spacing w:line="360" w:lineRule="auto"/>
        <w:jc w:val="both"/>
        <w:suppressAutoHyphens/>
        <w:hyphenationLines w:val="0"/>
        <w:rPr>
          <w:sz w:val="28"/>
          <w:szCs w:val="28"/>
        </w:rPr>
      </w:pPr>
      <w:r>
        <w:rPr>
          <w:sz w:val="28"/>
          <w:szCs w:val="28"/>
        </w:rPr>
        <w:t xml:space="preserve"> </w:t>
        <w:tab/>
        <w:t>3. Разместить настоящее постановление на сайте территориальной избирательной комиссии Морозовского района в информационно-телекоммуникационной сети «Интернет».</w:t>
      </w:r>
    </w:p>
    <w:p>
      <w:pPr>
        <w:pStyle w:val="para2"/>
        <w:spacing w:line="360" w:lineRule="auto"/>
        <w:jc w:val="both"/>
        <w:rPr>
          <w:spacing w:val="-4"/>
          <w:szCs w:val="28"/>
        </w:rPr>
      </w:pPr>
      <w:r>
        <w:rPr>
          <w:spacing w:val="-4"/>
          <w:szCs w:val="28"/>
        </w:rPr>
      </w:r>
    </w:p>
    <w:p>
      <w:pPr>
        <w:spacing/>
        <w:jc w:val="both"/>
        <w:tabs defTabSz="708">
          <w:tab w:val="left" w:pos="36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both"/>
        <w:tabs defTabSz="708">
          <w:tab w:val="left" w:pos="36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both"/>
        <w:tabs defTabSz="708">
          <w:tab w:val="left" w:pos="36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  <w:jc w:val="both"/>
        <w:tabs defTabSz="708">
          <w:tab w:val="left" w:pos="360" w:leader="none"/>
        </w:tabs>
        <w:rPr>
          <w:sz w:val="16"/>
          <w:szCs w:val="16"/>
        </w:rPr>
      </w:pPr>
      <w:r>
        <w:rPr>
          <w:sz w:val="16"/>
          <w:szCs w:val="16"/>
        </w:rPr>
      </w:r>
    </w:p>
    <w:tbl>
      <w:tblPr>
        <w:name w:val="Таблица3"/>
        <w:tabOrder w:val="0"/>
        <w:jc w:val="center"/>
        <w:tblInd w:w="0" w:type="dxa"/>
        <w:tblW w:w="10126" w:type="dxa"/>
      </w:tblPr>
      <w:tblGrid>
        <w:gridCol w:w="4050"/>
        <w:gridCol w:w="2505"/>
        <w:gridCol w:w="3571"/>
      </w:tblGrid>
      <w:tr>
        <w:trPr>
          <w:tblHeader w:val="0"/>
          <w:cantSplit w:val="0"/>
          <w:trHeight w:val="592" w:hRule="atLeast"/>
        </w:trPr>
        <w:tc>
          <w:tcPr>
            <w:tcW w:w="405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5485748" protected="1"/>
          </w:tcPr>
          <w:p>
            <w:pPr>
              <w:pStyle w:val="par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para4"/>
              <w:ind w:hanging="39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</w:t>
            </w:r>
          </w:p>
        </w:tc>
        <w:tc>
          <w:tcPr>
            <w:tcW w:w="250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5485748" protected="1"/>
          </w:tcPr>
          <w:p>
            <w:pPr>
              <w:pStyle w:val="para4"/>
              <w:ind w:left="0"/>
              <w: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57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5485748" protected="1"/>
          </w:tcPr>
          <w:p>
            <w:pPr>
              <w:pStyle w:val="para4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para4"/>
              <w:rPr>
                <w:sz w:val="28"/>
              </w:rPr>
            </w:pPr>
            <w:r>
              <w:rPr>
                <w:sz w:val="28"/>
              </w:rPr>
              <w:t xml:space="preserve"> А.Н. Дергачева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05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5485748" protected="1"/>
          </w:tcPr>
          <w:p>
            <w:pPr>
              <w:pStyle w:val="para4"/>
              <w:ind w:hanging="391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para4"/>
              <w:ind w:hanging="391"/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</w:t>
            </w:r>
          </w:p>
        </w:tc>
        <w:tc>
          <w:tcPr>
            <w:tcW w:w="250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5485748" protected="1"/>
          </w:tcPr>
          <w:p>
            <w:pPr>
              <w:pStyle w:val="para4"/>
              <w:ind w:left="0"/>
              <w:spacing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357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5485748" protected="1"/>
          </w:tcPr>
          <w:p>
            <w:pPr>
              <w:pStyle w:val="para4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para4"/>
              <w:ind w:left="0"/>
              <w:rPr>
                <w:sz w:val="28"/>
              </w:rPr>
            </w:pPr>
            <w:r>
              <w:rPr>
                <w:sz w:val="28"/>
              </w:rPr>
              <w:t xml:space="preserve">     Е.Р. Пивнева</w:t>
            </w:r>
          </w:p>
        </w:tc>
      </w:tr>
    </w:tbl>
    <w:p>
      <w:pPr>
        <w:spacing w:line="360" w:lineRule="auto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1" w:bottom="1134"/>
      <w:paperSrc w:first="15" w:other="15" a="15" b="15"/>
      <w:pgNumType w:fmt="decimal"/>
      <w:tmGutter w:val="5"/>
      <w:mirrorMargins w:val="0"/>
      <w:tmSection w:h="-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Tahoma">
    <w:panose1 w:val="020B0604030504040204"/>
    <w:charset w:val="cc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hapeLayoutLikeWW8 w:val="1"/>
  </w:compat>
  <w:shapeDefaults>
    <o:shapedefaults v:ext="edit" spidmax="1026"/>
    <o:shapelayout v:ext="edit">
      <o:rules v:ext="edit"/>
    </o:shapelayout>
  </w:shapeDefaults>
  <w:tmPrefOne w:val="17"/>
  <w:tmPrefTwo w:val="1"/>
  <w:tmFmtPref w:val="189283707"/>
  <w:tmCommentsPr>
    <w:tmCommentsPlace w:val="0"/>
    <w:tmCommentsWidth w:val="3119"/>
    <w:tmCommentsColor w:val="-1"/>
  </w:tmCommentsPr>
  <w:tmReviewPr>
    <w:tmReviewEnabled w:val="0"/>
    <w:tmReviewShow w:val="1"/>
    <w:tmReviewPrint w:val="1"/>
    <w:tmRevisionNum w:val="1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18"/>
      <w:tmLastPosIdx w:val="161"/>
    </w:tmLastPosCaret>
    <w:tmLastPosAnchor>
      <w:tmLastPosPgfIdx w:val="0"/>
      <w:tmLastPosIdx w:val="0"/>
    </w:tmLastPosAnchor>
    <w:tmLastPosTblRect w:left="0" w:top="0" w:right="0" w:bottom="0"/>
  </w:tmLastPos>
  <w:tmAppRevision w:date="1785485748" w:val="97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noProof w:val="1"/>
      </w:rPr>
    </w:rPrDefault>
    <w:pPrDefault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4"/>
      <w:szCs w:val="24"/>
      <w:lang w:val="ru-ru" w:eastAsia="ru-ru" w:bidi="ar-sa"/>
    </w:r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</w:pPr>
    <w:rPr>
      <w:rFonts w:ascii="Arial" w:hAnsi="Arial" w:eastAsia="Calibri" w:cs="Arial"/>
      <w:b/>
      <w:kern w:val="1"/>
      <w:sz w:val="32"/>
      <w:szCs w:val="32"/>
    </w:rPr>
  </w:style>
  <w:style w:type="paragraph" w:styleId="para2" w:customStyle="1">
    <w:name w:val="Postan"/>
    <w:qFormat/>
    <w:basedOn w:val="para0"/>
    <w:pPr>
      <w:spacing/>
      <w:jc w:val="center"/>
    </w:pPr>
    <w:rPr>
      <w:sz w:val="28"/>
      <w:szCs w:val="20"/>
    </w:rPr>
  </w:style>
  <w:style w:type="paragraph" w:styleId="para3">
    <w:name w:val="Title"/>
    <w:qFormat/>
    <w:basedOn w:val="para0"/>
    <w:pPr>
      <w:spacing/>
      <w:jc w:val="center"/>
    </w:pPr>
    <w:rPr>
      <w:b/>
      <w:sz w:val="32"/>
      <w:szCs w:val="20"/>
    </w:rPr>
  </w:style>
  <w:style w:type="paragraph" w:styleId="para4">
    <w:name w:val="Body Text Indent"/>
    <w:qFormat/>
    <w:basedOn w:val="para0"/>
    <w:pPr>
      <w:ind w:left="283"/>
      <w:spacing w:after="120"/>
    </w:pPr>
  </w:style>
  <w:style w:type="paragraph" w:styleId="para5" w:customStyle="1">
    <w:name w:val="Рабочий"/>
    <w:qFormat/>
    <w:basedOn w:val="para0"/>
    <w:pPr>
      <w:ind w:firstLine="709"/>
      <w:spacing w:line="360" w:lineRule="auto"/>
      <w:jc w:val="both"/>
    </w:pPr>
  </w:style>
  <w:style w:type="paragraph" w:styleId="para6">
    <w:name w:val="Body Text"/>
    <w:qFormat/>
    <w:basedOn w:val="para0"/>
    <w:pPr>
      <w:spacing w:after="120"/>
    </w:pPr>
  </w:style>
  <w:style w:type="paragraph" w:styleId="para7">
    <w:name w:val="Body Text Indent 3"/>
    <w:qFormat/>
    <w:basedOn w:val="para0"/>
    <w:pPr>
      <w:ind w:left="283"/>
      <w:spacing w:after="120"/>
    </w:pPr>
    <w:rPr>
      <w:sz w:val="16"/>
      <w:szCs w:val="16"/>
    </w:rPr>
  </w:style>
  <w:style w:type="paragraph" w:styleId="para8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9" w:customStyle="1">
    <w:name w:val="ConsPlusTitle"/>
    <w:qFormat/>
    <w:pPr>
      <w:widowControl w:val="0"/>
    </w:pPr>
    <w:rPr>
      <w:b/>
      <w:sz w:val="24"/>
      <w:szCs w:val="24"/>
      <w:lang w:val="ru-ru" w:eastAsia="ru-ru" w:bidi="ar-sa"/>
    </w:rPr>
  </w:style>
  <w:style w:type="paragraph" w:styleId="para10">
    <w:name w:val="Block Text"/>
    <w:qFormat/>
    <w:basedOn w:val="para0"/>
    <w:pPr>
      <w:ind w:left="2410" w:right="2268"/>
      <w:spacing/>
      <w:jc w:val="both"/>
      <w:tabs defTabSz="708">
        <w:tab w:val="left" w:pos="7938" w:leader="none"/>
      </w:tabs>
    </w:pPr>
    <w:rPr>
      <w:b/>
      <w:sz w:val="28"/>
    </w:rPr>
  </w:style>
  <w:style w:type="character" w:styleId="char0" w:default="1">
    <w:name w:val="Default Paragraph Font"/>
    <w:basedOn w:val="char0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sz w:val="20"/>
        <w:szCs w:val="20"/>
        <w:noProof w:val="1"/>
      </w:rPr>
    </w:rPrDefault>
    <w:pPrDefault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4"/>
      <w:szCs w:val="24"/>
      <w:lang w:val="ru-ru" w:eastAsia="ru-ru" w:bidi="ar-sa"/>
    </w:r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</w:pPr>
    <w:rPr>
      <w:rFonts w:ascii="Arial" w:hAnsi="Arial" w:eastAsia="Calibri" w:cs="Arial"/>
      <w:b/>
      <w:kern w:val="1"/>
      <w:sz w:val="32"/>
      <w:szCs w:val="32"/>
    </w:rPr>
  </w:style>
  <w:style w:type="paragraph" w:styleId="para2" w:customStyle="1">
    <w:name w:val="Postan"/>
    <w:qFormat/>
    <w:basedOn w:val="para0"/>
    <w:pPr>
      <w:spacing/>
      <w:jc w:val="center"/>
    </w:pPr>
    <w:rPr>
      <w:sz w:val="28"/>
      <w:szCs w:val="20"/>
    </w:rPr>
  </w:style>
  <w:style w:type="paragraph" w:styleId="para3">
    <w:name w:val="Title"/>
    <w:qFormat/>
    <w:basedOn w:val="para0"/>
    <w:pPr>
      <w:spacing/>
      <w:jc w:val="center"/>
    </w:pPr>
    <w:rPr>
      <w:b/>
      <w:sz w:val="32"/>
      <w:szCs w:val="20"/>
    </w:rPr>
  </w:style>
  <w:style w:type="paragraph" w:styleId="para4">
    <w:name w:val="Body Text Indent"/>
    <w:qFormat/>
    <w:basedOn w:val="para0"/>
    <w:pPr>
      <w:ind w:left="283"/>
      <w:spacing w:after="120"/>
    </w:pPr>
  </w:style>
  <w:style w:type="paragraph" w:styleId="para5" w:customStyle="1">
    <w:name w:val="Рабочий"/>
    <w:qFormat/>
    <w:basedOn w:val="para0"/>
    <w:pPr>
      <w:ind w:firstLine="709"/>
      <w:spacing w:line="360" w:lineRule="auto"/>
      <w:jc w:val="both"/>
    </w:pPr>
  </w:style>
  <w:style w:type="paragraph" w:styleId="para6">
    <w:name w:val="Body Text"/>
    <w:qFormat/>
    <w:basedOn w:val="para0"/>
    <w:pPr>
      <w:spacing w:after="120"/>
    </w:pPr>
  </w:style>
  <w:style w:type="paragraph" w:styleId="para7">
    <w:name w:val="Body Text Indent 3"/>
    <w:qFormat/>
    <w:basedOn w:val="para0"/>
    <w:pPr>
      <w:ind w:left="283"/>
      <w:spacing w:after="120"/>
    </w:pPr>
    <w:rPr>
      <w:sz w:val="16"/>
      <w:szCs w:val="16"/>
    </w:rPr>
  </w:style>
  <w:style w:type="paragraph" w:styleId="para8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9" w:customStyle="1">
    <w:name w:val="ConsPlusTitle"/>
    <w:qFormat/>
    <w:pPr>
      <w:widowControl w:val="0"/>
    </w:pPr>
    <w:rPr>
      <w:b/>
      <w:sz w:val="24"/>
      <w:szCs w:val="24"/>
      <w:lang w:val="ru-ru" w:eastAsia="ru-ru" w:bidi="ar-sa"/>
    </w:rPr>
  </w:style>
  <w:style w:type="paragraph" w:styleId="para10">
    <w:name w:val="Block Text"/>
    <w:qFormat/>
    <w:basedOn w:val="para0"/>
    <w:pPr>
      <w:ind w:left="2410" w:right="2268"/>
      <w:spacing/>
      <w:jc w:val="both"/>
      <w:tabs defTabSz="708">
        <w:tab w:val="left" w:pos="7938" w:leader="none"/>
      </w:tabs>
    </w:pPr>
    <w:rPr>
      <w:b/>
      <w:sz w:val="28"/>
    </w:rPr>
  </w:style>
  <w:style w:type="character" w:styleId="char0" w:default="1">
    <w:name w:val="Default Paragraph Font"/>
    <w:basedOn w:val="char0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/>
  <cp:revision>15</cp:revision>
  <cp:lastPrinted>2026-07-31T08:16:26Z</cp:lastPrinted>
  <dcterms:created xsi:type="dcterms:W3CDTF">2026-07-06T13:55:00Z</dcterms:created>
  <dcterms:modified xsi:type="dcterms:W3CDTF">2026-07-31T08:15:48Z</dcterms:modified>
</cp:coreProperties>
</file>