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A94BE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6F5A1664" wp14:editId="6E19DE0E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48FFA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B83D60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BB76F4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735370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F8E17B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931669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73A23F2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C81DA5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CA3581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1771B49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15E8A73" w14:textId="77777777" w:rsidR="007F785A" w:rsidRDefault="007F785A" w:rsidP="007F785A">
      <w:pPr>
        <w:pStyle w:val="a8"/>
        <w:suppressAutoHyphens/>
        <w:ind w:right="-1"/>
        <w:rPr>
          <w:sz w:val="16"/>
        </w:rPr>
      </w:pPr>
    </w:p>
    <w:p w14:paraId="62F229D4" w14:textId="77777777" w:rsidR="007F785A" w:rsidRDefault="007F785A" w:rsidP="007F785A">
      <w:pPr>
        <w:suppressAutoHyphens/>
        <w:ind w:left="-567"/>
        <w:rPr>
          <w:sz w:val="8"/>
        </w:rPr>
      </w:pPr>
    </w:p>
    <w:p w14:paraId="7F3B91DD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2B57C20C" w14:textId="1C1E0054" w:rsidR="007F785A" w:rsidRPr="00D3457C" w:rsidRDefault="00E22191" w:rsidP="007F785A">
      <w:pPr>
        <w:suppressAutoHyphens/>
        <w:jc w:val="center"/>
        <w:rPr>
          <w:i/>
          <w:sz w:val="18"/>
          <w:szCs w:val="18"/>
        </w:rPr>
      </w:pPr>
      <w:r>
        <w:rPr>
          <w:b/>
          <w:szCs w:val="28"/>
        </w:rPr>
        <w:t>МОРОЗОВСКОГО РАЙОНА РОСТОВСКОЙ ОБЛАСТИ</w:t>
      </w:r>
      <w:r w:rsidR="00D3457C">
        <w:rPr>
          <w:b/>
          <w:szCs w:val="28"/>
        </w:rPr>
        <w:br/>
      </w:r>
    </w:p>
    <w:p w14:paraId="60BC1C73" w14:textId="77777777"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14:paraId="2B9C5CAB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14:paraId="289BCD63" w14:textId="77777777"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14:paraId="7C230A74" w14:textId="65982C5C" w:rsidR="007F785A" w:rsidRDefault="00E2219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04.07.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</w:t>
      </w:r>
      <w:r w:rsidR="008C4D9E">
        <w:rPr>
          <w:szCs w:val="28"/>
        </w:rPr>
        <w:t xml:space="preserve">              </w:t>
      </w:r>
      <w:r w:rsidR="007F785A">
        <w:rPr>
          <w:szCs w:val="28"/>
        </w:rPr>
        <w:t xml:space="preserve">№ </w:t>
      </w:r>
      <w:r>
        <w:rPr>
          <w:szCs w:val="28"/>
        </w:rPr>
        <w:t>11-</w:t>
      </w:r>
      <w:r w:rsidR="008C4D9E">
        <w:rPr>
          <w:szCs w:val="28"/>
        </w:rPr>
        <w:t>4</w:t>
      </w:r>
    </w:p>
    <w:p w14:paraId="67550CE2" w14:textId="026FB0EB" w:rsidR="007F785A" w:rsidRPr="00E22191" w:rsidRDefault="00E22191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iCs/>
        </w:rPr>
      </w:pPr>
      <w:r w:rsidRPr="00E22191">
        <w:rPr>
          <w:iCs/>
        </w:rPr>
        <w:t>г. Морозовск</w:t>
      </w:r>
    </w:p>
    <w:p w14:paraId="44DC26F9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14:paraId="7F8D67C0" w14:textId="77777777" w:rsidR="008C4D9E" w:rsidRPr="008C4D9E" w:rsidRDefault="008C4D9E" w:rsidP="008C4D9E">
      <w:pPr>
        <w:widowControl w:val="0"/>
        <w:autoSpaceDE w:val="0"/>
        <w:autoSpaceDN w:val="0"/>
        <w:ind w:left="2268" w:right="2267"/>
        <w:jc w:val="both"/>
        <w:rPr>
          <w:b/>
          <w:szCs w:val="28"/>
        </w:rPr>
      </w:pPr>
      <w:r w:rsidRPr="008C4D9E">
        <w:rPr>
          <w:b/>
          <w:szCs w:val="28"/>
        </w:rPr>
        <w:t>О форме нагрудного знака наблюдателя при проведении выборов депутатов Законодательного Собрания Ростовской области седьмого созыва</w:t>
      </w:r>
    </w:p>
    <w:p w14:paraId="6ED23BAA" w14:textId="77777777" w:rsidR="008C4D9E" w:rsidRPr="008C4D9E" w:rsidRDefault="008C4D9E" w:rsidP="008C4D9E">
      <w:pPr>
        <w:ind w:firstLine="708"/>
        <w:jc w:val="both"/>
        <w:rPr>
          <w:b/>
          <w:szCs w:val="24"/>
        </w:rPr>
      </w:pPr>
    </w:p>
    <w:p w14:paraId="1247DFF9" w14:textId="77777777" w:rsidR="008C4D9E" w:rsidRPr="008C4D9E" w:rsidRDefault="008C4D9E" w:rsidP="008C4D9E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8C4D9E">
        <w:rPr>
          <w:szCs w:val="28"/>
        </w:rPr>
        <w:t>В соответствии с пунктом 7</w:t>
      </w:r>
      <w:r w:rsidRPr="008C4D9E">
        <w:rPr>
          <w:szCs w:val="28"/>
          <w:vertAlign w:val="superscript"/>
        </w:rPr>
        <w:t>1</w:t>
      </w:r>
      <w:r w:rsidRPr="008C4D9E">
        <w:rPr>
          <w:rFonts w:eastAsiaTheme="minorHAnsi"/>
          <w:szCs w:val="28"/>
          <w:lang w:eastAsia="en-US"/>
        </w:rPr>
        <w:t xml:space="preserve"> части 4 статьи 14 Областного закона </w:t>
      </w:r>
      <w:r w:rsidRPr="008C4D9E">
        <w:rPr>
          <w:rFonts w:eastAsiaTheme="minorHAnsi"/>
          <w:szCs w:val="28"/>
          <w:lang w:eastAsia="en-US"/>
        </w:rPr>
        <w:br/>
        <w:t>от 12.05.2016 № 525-ЗС «О выборах и референдумах в Ростовской области»</w:t>
      </w:r>
    </w:p>
    <w:p w14:paraId="6A6806A1" w14:textId="77777777" w:rsidR="008C4D9E" w:rsidRPr="008C4D9E" w:rsidRDefault="008C4D9E" w:rsidP="008C4D9E">
      <w:pPr>
        <w:ind w:left="851" w:right="-143"/>
        <w:jc w:val="both"/>
      </w:pPr>
    </w:p>
    <w:p w14:paraId="33D35104" w14:textId="77793755" w:rsidR="008C4D9E" w:rsidRPr="008C4D9E" w:rsidRDefault="008C4D9E" w:rsidP="008C4D9E">
      <w:pPr>
        <w:spacing w:line="276" w:lineRule="auto"/>
        <w:ind w:right="-143" w:firstLine="708"/>
        <w:rPr>
          <w:b/>
          <w:sz w:val="24"/>
        </w:rPr>
      </w:pPr>
      <w:r>
        <w:rPr>
          <w:szCs w:val="24"/>
        </w:rPr>
        <w:t>Территориальная и</w:t>
      </w:r>
      <w:r w:rsidRPr="008C4D9E">
        <w:rPr>
          <w:szCs w:val="24"/>
        </w:rPr>
        <w:t>збирательная комиссия</w:t>
      </w:r>
      <w:r>
        <w:rPr>
          <w:szCs w:val="24"/>
        </w:rPr>
        <w:t xml:space="preserve"> Морозовского района </w:t>
      </w:r>
      <w:r w:rsidRPr="008C4D9E">
        <w:rPr>
          <w:szCs w:val="24"/>
        </w:rPr>
        <w:t>Ростовской области ПОСТАНОВЛЯЕТ</w:t>
      </w:r>
      <w:r w:rsidRPr="008C4D9E">
        <w:rPr>
          <w:caps/>
          <w:szCs w:val="24"/>
        </w:rPr>
        <w:t>:</w:t>
      </w:r>
    </w:p>
    <w:p w14:paraId="4CD7C9F7" w14:textId="77777777" w:rsidR="008C4D9E" w:rsidRPr="008C4D9E" w:rsidRDefault="008C4D9E" w:rsidP="008C4D9E">
      <w:pPr>
        <w:widowControl w:val="0"/>
        <w:autoSpaceDE w:val="0"/>
        <w:autoSpaceDN w:val="0"/>
        <w:spacing w:before="240" w:line="360" w:lineRule="auto"/>
        <w:ind w:firstLine="540"/>
        <w:jc w:val="both"/>
        <w:rPr>
          <w:szCs w:val="28"/>
        </w:rPr>
      </w:pPr>
      <w:r w:rsidRPr="008C4D9E">
        <w:rPr>
          <w:szCs w:val="28"/>
        </w:rPr>
        <w:t xml:space="preserve">1. Установить прилагаемые формы нагрудных знаков наблюдателя </w:t>
      </w:r>
      <w:r w:rsidRPr="008C4D9E">
        <w:rPr>
          <w:szCs w:val="28"/>
        </w:rPr>
        <w:br/>
        <w:t>при проведении выборов депутатов Законодательного Собрания Ростовской области седьмого созыва.</w:t>
      </w:r>
    </w:p>
    <w:p w14:paraId="7CE8C357" w14:textId="3CF396DC" w:rsidR="008C4D9E" w:rsidRPr="008C4D9E" w:rsidRDefault="008C4D9E" w:rsidP="008C4D9E">
      <w:pPr>
        <w:widowControl w:val="0"/>
        <w:autoSpaceDE w:val="0"/>
        <w:autoSpaceDN w:val="0"/>
        <w:spacing w:line="360" w:lineRule="auto"/>
        <w:ind w:firstLine="540"/>
        <w:jc w:val="both"/>
        <w:rPr>
          <w:szCs w:val="28"/>
        </w:rPr>
      </w:pPr>
      <w:r w:rsidRPr="008C4D9E">
        <w:rPr>
          <w:szCs w:val="28"/>
        </w:rPr>
        <w:t>3. Территориальн</w:t>
      </w:r>
      <w:r>
        <w:rPr>
          <w:szCs w:val="28"/>
        </w:rPr>
        <w:t>ой</w:t>
      </w:r>
      <w:r w:rsidRPr="008C4D9E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8C4D9E">
        <w:rPr>
          <w:szCs w:val="28"/>
        </w:rPr>
        <w:t xml:space="preserve"> комисси</w:t>
      </w:r>
      <w:r>
        <w:rPr>
          <w:szCs w:val="28"/>
        </w:rPr>
        <w:t>и Морозовского района</w:t>
      </w:r>
      <w:r w:rsidRPr="008C4D9E">
        <w:rPr>
          <w:szCs w:val="28"/>
        </w:rPr>
        <w:t xml:space="preserve"> Ростовской области довести приложение к настоящему постановлению до сведения участковых избирательных комиссий. </w:t>
      </w:r>
    </w:p>
    <w:p w14:paraId="089AD8A5" w14:textId="381555EE" w:rsidR="008C4D9E" w:rsidRPr="008C4D9E" w:rsidRDefault="008C4D9E" w:rsidP="008C4D9E">
      <w:pPr>
        <w:widowControl w:val="0"/>
        <w:autoSpaceDE w:val="0"/>
        <w:autoSpaceDN w:val="0"/>
        <w:spacing w:line="360" w:lineRule="auto"/>
        <w:ind w:firstLine="540"/>
        <w:jc w:val="both"/>
        <w:rPr>
          <w:szCs w:val="28"/>
        </w:rPr>
      </w:pPr>
      <w:r w:rsidRPr="008C4D9E">
        <w:rPr>
          <w:szCs w:val="28"/>
        </w:rPr>
        <w:t xml:space="preserve">4. Разместить настоящее постановление на официальном сайте </w:t>
      </w:r>
      <w:r>
        <w:rPr>
          <w:szCs w:val="28"/>
        </w:rPr>
        <w:t>Территориальной и</w:t>
      </w:r>
      <w:r w:rsidRPr="008C4D9E">
        <w:rPr>
          <w:szCs w:val="28"/>
        </w:rPr>
        <w:t>збирательной комиссии</w:t>
      </w:r>
      <w:r>
        <w:rPr>
          <w:szCs w:val="28"/>
        </w:rPr>
        <w:t xml:space="preserve"> Морозовского района</w:t>
      </w:r>
      <w:r w:rsidRPr="008C4D9E"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3775E51E" w14:textId="2BF5733C" w:rsidR="008C4D9E" w:rsidRPr="008C4D9E" w:rsidRDefault="008C4D9E" w:rsidP="008C4D9E">
      <w:pPr>
        <w:widowControl w:val="0"/>
        <w:autoSpaceDE w:val="0"/>
        <w:autoSpaceDN w:val="0"/>
        <w:spacing w:line="360" w:lineRule="auto"/>
        <w:ind w:firstLine="540"/>
        <w:jc w:val="both"/>
        <w:rPr>
          <w:szCs w:val="28"/>
        </w:rPr>
      </w:pPr>
      <w:r w:rsidRPr="008C4D9E">
        <w:rPr>
          <w:szCs w:val="28"/>
        </w:rPr>
        <w:t xml:space="preserve">5. Контроль за выполнением настоящего постановления возложить </w:t>
      </w:r>
      <w:r w:rsidRPr="008C4D9E">
        <w:rPr>
          <w:szCs w:val="28"/>
        </w:rPr>
        <w:br/>
        <w:t xml:space="preserve">на секретаря </w:t>
      </w:r>
      <w:r>
        <w:rPr>
          <w:szCs w:val="28"/>
        </w:rPr>
        <w:t>Территориальной и</w:t>
      </w:r>
      <w:r w:rsidRPr="008C4D9E">
        <w:rPr>
          <w:szCs w:val="28"/>
        </w:rPr>
        <w:t>збирательной комиссии</w:t>
      </w:r>
      <w:r>
        <w:rPr>
          <w:szCs w:val="28"/>
        </w:rPr>
        <w:t xml:space="preserve"> Морозовского района</w:t>
      </w:r>
      <w:r w:rsidRPr="008C4D9E">
        <w:rPr>
          <w:szCs w:val="28"/>
        </w:rPr>
        <w:t xml:space="preserve"> Ростовской области</w:t>
      </w:r>
      <w:r>
        <w:rPr>
          <w:szCs w:val="28"/>
        </w:rPr>
        <w:t xml:space="preserve"> Е. Р. Пивневу.</w:t>
      </w:r>
      <w:r w:rsidRPr="008C4D9E">
        <w:rPr>
          <w:szCs w:val="28"/>
        </w:rPr>
        <w:t xml:space="preserve"> </w:t>
      </w:r>
    </w:p>
    <w:p w14:paraId="40E38C0F" w14:textId="77777777" w:rsidR="008C4D9E" w:rsidRPr="008C4D9E" w:rsidRDefault="008C4D9E" w:rsidP="008C4D9E">
      <w:pPr>
        <w:suppressAutoHyphens/>
        <w:spacing w:line="336" w:lineRule="auto"/>
        <w:jc w:val="both"/>
        <w:rPr>
          <w:szCs w:val="28"/>
        </w:rPr>
      </w:pPr>
    </w:p>
    <w:p w14:paraId="74810552" w14:textId="77651655" w:rsidR="008C4D9E" w:rsidRPr="008C4D9E" w:rsidRDefault="008C4D9E" w:rsidP="008C4D9E">
      <w:pPr>
        <w:suppressAutoHyphens/>
        <w:spacing w:line="336" w:lineRule="auto"/>
        <w:jc w:val="both"/>
        <w:rPr>
          <w:szCs w:val="28"/>
        </w:rPr>
      </w:pPr>
      <w:r w:rsidRPr="008C4D9E">
        <w:rPr>
          <w:szCs w:val="28"/>
        </w:rPr>
        <w:t>Председатель комиссии</w:t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>
        <w:rPr>
          <w:szCs w:val="28"/>
        </w:rPr>
        <w:t>О. А. Бордадын</w:t>
      </w:r>
    </w:p>
    <w:p w14:paraId="14B60DE2" w14:textId="77777777" w:rsidR="008C4D9E" w:rsidRPr="008C4D9E" w:rsidRDefault="008C4D9E" w:rsidP="008C4D9E">
      <w:pPr>
        <w:suppressAutoHyphens/>
        <w:spacing w:line="336" w:lineRule="auto"/>
        <w:ind w:firstLine="708"/>
        <w:rPr>
          <w:szCs w:val="28"/>
        </w:rPr>
      </w:pPr>
    </w:p>
    <w:p w14:paraId="273F4A94" w14:textId="14D0EC5D" w:rsidR="008C4D9E" w:rsidRPr="008C4D9E" w:rsidRDefault="008C4D9E" w:rsidP="008C4D9E">
      <w:pPr>
        <w:suppressAutoHyphens/>
        <w:spacing w:line="336" w:lineRule="auto"/>
      </w:pPr>
      <w:r w:rsidRPr="008C4D9E">
        <w:rPr>
          <w:szCs w:val="28"/>
        </w:rPr>
        <w:t>Секретарь комиссии</w:t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 w:rsidRPr="008C4D9E">
        <w:rPr>
          <w:szCs w:val="28"/>
        </w:rPr>
        <w:tab/>
      </w:r>
      <w:r>
        <w:rPr>
          <w:szCs w:val="28"/>
        </w:rPr>
        <w:t>Е. Р. Пивнева</w:t>
      </w:r>
      <w:bookmarkStart w:id="0" w:name="_GoBack"/>
      <w:bookmarkEnd w:id="0"/>
    </w:p>
    <w:sectPr w:rsidR="008C4D9E" w:rsidRPr="008C4D9E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46C52" w14:textId="77777777" w:rsidR="00A50FAC" w:rsidRDefault="00A50FAC" w:rsidP="00F92C75">
      <w:r>
        <w:separator/>
      </w:r>
    </w:p>
  </w:endnote>
  <w:endnote w:type="continuationSeparator" w:id="0">
    <w:p w14:paraId="1D92424C" w14:textId="77777777" w:rsidR="00A50FAC" w:rsidRDefault="00A50FA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4F97D" w14:textId="77777777" w:rsidR="00A50FAC" w:rsidRDefault="00A50FAC" w:rsidP="00F92C75">
      <w:r>
        <w:separator/>
      </w:r>
    </w:p>
  </w:footnote>
  <w:footnote w:type="continuationSeparator" w:id="0">
    <w:p w14:paraId="45908148" w14:textId="77777777" w:rsidR="00A50FAC" w:rsidRDefault="00A50FAC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4C1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8C4D9E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18F9"/>
    <w:rsid w:val="00A50FAC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1A4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2219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EF6D"/>
  <w15:docId w15:val="{B3D69874-959E-47B0-8439-CF511E08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Учетная запись Майкрософт</cp:lastModifiedBy>
  <cp:revision>6</cp:revision>
  <cp:lastPrinted>2023-07-03T15:57:00Z</cp:lastPrinted>
  <dcterms:created xsi:type="dcterms:W3CDTF">2023-07-03T14:49:00Z</dcterms:created>
  <dcterms:modified xsi:type="dcterms:W3CDTF">2023-07-04T15:18:00Z</dcterms:modified>
</cp:coreProperties>
</file>