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A81" w:rsidRDefault="006D6A81" w:rsidP="006D6A81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52450" cy="58697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717D9">
        <w:rPr>
          <w:rFonts w:ascii="Times New Roman" w:hAnsi="Times New Roman" w:cs="Times New Roman"/>
          <w:b/>
          <w:sz w:val="28"/>
        </w:rPr>
        <w:t xml:space="preserve">ТЕРРИТОРИАЛЬНАЯ  ИЗБИРАТЕЛЬНАЯ КОМИССИЯ </w:t>
      </w:r>
    </w:p>
    <w:p w:rsidR="006D6A81" w:rsidRPr="002717D9" w:rsidRDefault="004B466F" w:rsidP="00B97A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</w:rPr>
        <w:t>МОРОЗОВСКОГО</w:t>
      </w:r>
      <w:r w:rsidR="006D6A81" w:rsidRPr="002717D9">
        <w:rPr>
          <w:rFonts w:ascii="Times New Roman" w:hAnsi="Times New Roman" w:cs="Times New Roman"/>
          <w:b/>
          <w:sz w:val="28"/>
        </w:rPr>
        <w:t xml:space="preserve"> РАЙОНА РОСТОВСКОЙ ОБЛАСТИ</w:t>
      </w:r>
      <w:r w:rsidR="006D6A81" w:rsidRPr="002717D9">
        <w:rPr>
          <w:rFonts w:ascii="Times New Roman" w:hAnsi="Times New Roman" w:cs="Times New Roman"/>
          <w:b/>
        </w:rPr>
        <w:t xml:space="preserve">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6A81" w:rsidRPr="00087292" w:rsidRDefault="004B466F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2E16F9" w:rsidRPr="002E16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E16F9">
        <w:rPr>
          <w:rFonts w:ascii="Times New Roman" w:hAnsi="Times New Roman" w:cs="Times New Roman"/>
          <w:sz w:val="28"/>
          <w:szCs w:val="28"/>
        </w:rPr>
        <w:t>июля</w:t>
      </w:r>
      <w:r w:rsidR="007A666B" w:rsidRPr="00087292">
        <w:rPr>
          <w:rFonts w:ascii="Times New Roman" w:hAnsi="Times New Roman" w:cs="Times New Roman"/>
          <w:sz w:val="28"/>
          <w:szCs w:val="28"/>
        </w:rPr>
        <w:t xml:space="preserve"> </w:t>
      </w:r>
      <w:r w:rsidR="002E16F9">
        <w:rPr>
          <w:rFonts w:ascii="Times New Roman" w:hAnsi="Times New Roman" w:cs="Times New Roman"/>
          <w:sz w:val="28"/>
          <w:szCs w:val="28"/>
        </w:rPr>
        <w:t>2021</w:t>
      </w:r>
      <w:r w:rsidR="006D6A81" w:rsidRPr="0008729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</w:t>
      </w:r>
      <w:r w:rsidR="007A666B" w:rsidRPr="0008729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№ 12-20</w:t>
      </w:r>
    </w:p>
    <w:p w:rsidR="006D6A81" w:rsidRPr="002717D9" w:rsidRDefault="004B466F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Морозовск</w:t>
      </w:r>
    </w:p>
    <w:p w:rsidR="00147C91" w:rsidRPr="00523A2D" w:rsidRDefault="00147C91" w:rsidP="00B37619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left="1418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r w:rsidR="000F69B0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="009D1455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0E88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885650" w:rsidRPr="00523A2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4B46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Морозовского </w:t>
      </w:r>
      <w:r w:rsidR="002E16F9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района </w:t>
      </w:r>
      <w:r w:rsidR="009D1455" w:rsidRPr="00523A2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523A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по выделению на территории </w:t>
      </w:r>
      <w:r w:rsidR="002E16F9" w:rsidRPr="00523A2D">
        <w:rPr>
          <w:rFonts w:ascii="Times New Roman" w:hAnsi="Times New Roman" w:cs="Times New Roman"/>
          <w:b/>
          <w:sz w:val="28"/>
          <w:szCs w:val="28"/>
        </w:rPr>
        <w:t>избирательных участков, участков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референдума</w:t>
      </w:r>
      <w:r w:rsidR="002717D9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466F">
        <w:rPr>
          <w:rFonts w:ascii="Times New Roman" w:hAnsi="Times New Roman" w:cs="Times New Roman"/>
          <w:b/>
          <w:sz w:val="28"/>
          <w:szCs w:val="28"/>
        </w:rPr>
        <w:t>Морозовского</w:t>
      </w:r>
      <w:r w:rsidR="00885650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885650" w:rsidRPr="00523A2D">
        <w:rPr>
          <w:rFonts w:ascii="Times New Roman" w:hAnsi="Times New Roman" w:cs="Times New Roman"/>
          <w:b/>
          <w:sz w:val="28"/>
          <w:szCs w:val="28"/>
        </w:rPr>
        <w:t>района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="00B27F0A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>ах</w:t>
      </w:r>
      <w:r w:rsidR="00523A2D" w:rsidRPr="00523A2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2D" w:rsidRPr="0052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назначенных на 19 сентября 2021</w:t>
      </w:r>
      <w:r w:rsidR="00885650" w:rsidRPr="0052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года,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</w:t>
      </w:r>
      <w:r w:rsidR="00C36818">
        <w:rPr>
          <w:rFonts w:ascii="Times New Roman" w:hAnsi="Times New Roman" w:cs="Times New Roman"/>
          <w:b/>
          <w:sz w:val="28"/>
          <w:szCs w:val="28"/>
        </w:rPr>
        <w:t xml:space="preserve"> предвыборных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печатных агитационных материалов</w:t>
      </w:r>
      <w:r w:rsidR="00C36818">
        <w:rPr>
          <w:rFonts w:ascii="Times New Roman" w:hAnsi="Times New Roman" w:cs="Times New Roman"/>
          <w:b/>
          <w:sz w:val="28"/>
          <w:szCs w:val="28"/>
        </w:rPr>
        <w:t xml:space="preserve"> и информационных материалов  избирательных комиссий</w:t>
      </w:r>
    </w:p>
    <w:p w:rsidR="00126F53" w:rsidRPr="002E16F9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02FF4" w:rsidRPr="00E7775E" w:rsidRDefault="00147C91" w:rsidP="00102FF4">
      <w:pPr>
        <w:pStyle w:val="a7"/>
        <w:spacing w:line="240" w:lineRule="auto"/>
        <w:rPr>
          <w:spacing w:val="20"/>
          <w:sz w:val="28"/>
          <w:szCs w:val="28"/>
        </w:rPr>
      </w:pPr>
      <w:r w:rsidRPr="00E7775E">
        <w:rPr>
          <w:sz w:val="28"/>
          <w:szCs w:val="28"/>
        </w:rPr>
        <w:t xml:space="preserve">В соответствии с пунктом 7 статьи </w:t>
      </w:r>
      <w:r w:rsidR="00102FF4" w:rsidRPr="00E7775E">
        <w:rPr>
          <w:sz w:val="28"/>
          <w:szCs w:val="28"/>
        </w:rPr>
        <w:t>54</w:t>
      </w:r>
      <w:r w:rsidRPr="00E7775E">
        <w:rPr>
          <w:sz w:val="28"/>
          <w:szCs w:val="28"/>
        </w:rPr>
        <w:t xml:space="preserve"> Федерального закона от 12.06.2002 №</w:t>
      </w:r>
      <w:r w:rsidR="00B26B90" w:rsidRPr="00E7775E">
        <w:rPr>
          <w:sz w:val="28"/>
          <w:szCs w:val="28"/>
        </w:rPr>
        <w:t xml:space="preserve"> </w:t>
      </w:r>
      <w:r w:rsidRPr="00E7775E">
        <w:rPr>
          <w:sz w:val="28"/>
          <w:szCs w:val="28"/>
        </w:rPr>
        <w:t xml:space="preserve">67-ФЗ  «Об основных гарантиях избирательных прав и права на участие в референдуме граждан Российской Федерации», </w:t>
      </w:r>
      <w:r w:rsidR="00102FF4" w:rsidRPr="00E7775E">
        <w:rPr>
          <w:sz w:val="28"/>
          <w:szCs w:val="28"/>
        </w:rPr>
        <w:t xml:space="preserve"> </w:t>
      </w:r>
    </w:p>
    <w:p w:rsidR="00102FF4" w:rsidRPr="00E7775E" w:rsidRDefault="00102FF4" w:rsidP="00102FF4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9D1455" w:rsidRPr="00E7775E" w:rsidRDefault="009D1455" w:rsidP="00EE4B24">
      <w:pPr>
        <w:suppressAutoHyphens/>
        <w:spacing w:after="60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</w:t>
      </w:r>
      <w:r w:rsidR="00885650"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миссия </w:t>
      </w:r>
      <w:r w:rsidR="004B46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Морозовского</w:t>
      </w:r>
      <w:r w:rsidR="00885650"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района Ростовской области</w:t>
      </w:r>
      <w:r w:rsidRPr="00E7775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B6A7B" w:rsidRPr="00D56A17" w:rsidRDefault="001B6A7B" w:rsidP="00EE4B2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2E16F9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D56A17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 w:rsidRPr="00D56A17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нести предложени</w:t>
      </w:r>
      <w:r w:rsidR="007473DF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4B466F">
        <w:rPr>
          <w:rFonts w:ascii="Times New Roman" w:hAnsi="Times New Roman" w:cs="Times New Roman"/>
          <w:bCs/>
          <w:sz w:val="28"/>
          <w:szCs w:val="28"/>
          <w:lang w:eastAsia="ru-RU"/>
        </w:rPr>
        <w:t>Морозовского</w:t>
      </w:r>
      <w:r w:rsidR="00D56A17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района</w:t>
      </w:r>
      <w:r w:rsidR="009D1455" w:rsidRPr="00D56A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D56A17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885650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D56A17">
        <w:rPr>
          <w:rFonts w:ascii="Times New Roman" w:hAnsi="Times New Roman" w:cs="Times New Roman"/>
          <w:sz w:val="28"/>
          <w:szCs w:val="28"/>
        </w:rPr>
        <w:t xml:space="preserve"> избирательных участков, участков</w:t>
      </w:r>
      <w:r w:rsidR="00102FF4" w:rsidRPr="00D56A17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 w:rsidR="00E366F7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D56A17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4B466F">
        <w:rPr>
          <w:rFonts w:ascii="Times New Roman" w:hAnsi="Times New Roman" w:cs="Times New Roman"/>
          <w:sz w:val="28"/>
          <w:szCs w:val="28"/>
        </w:rPr>
        <w:t xml:space="preserve">Морозовского </w:t>
      </w:r>
      <w:r w:rsidR="002717D9" w:rsidRPr="00986F26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885650" w:rsidRPr="00986F26">
        <w:rPr>
          <w:rFonts w:ascii="Times New Roman" w:hAnsi="Times New Roman" w:cs="Times New Roman"/>
          <w:sz w:val="28"/>
          <w:szCs w:val="28"/>
        </w:rPr>
        <w:t xml:space="preserve">  </w:t>
      </w:r>
      <w:r w:rsidR="009D1455" w:rsidRPr="00986F26">
        <w:rPr>
          <w:rFonts w:ascii="Times New Roman" w:hAnsi="Times New Roman" w:cs="Times New Roman"/>
          <w:sz w:val="28"/>
          <w:szCs w:val="28"/>
        </w:rPr>
        <w:t xml:space="preserve">на </w:t>
      </w:r>
      <w:r w:rsidR="00885650" w:rsidRPr="00986F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F0F" w:rsidRPr="00986F26">
        <w:rPr>
          <w:rFonts w:ascii="Times New Roman" w:hAnsi="Times New Roman" w:cs="Times New Roman"/>
          <w:sz w:val="28"/>
          <w:szCs w:val="28"/>
        </w:rPr>
        <w:t xml:space="preserve"> выборах</w:t>
      </w:r>
      <w:r w:rsidR="00D56A17" w:rsidRPr="00986F26">
        <w:rPr>
          <w:rFonts w:ascii="Times New Roman" w:hAnsi="Times New Roman" w:cs="Times New Roman"/>
          <w:sz w:val="28"/>
          <w:szCs w:val="28"/>
        </w:rPr>
        <w:t>, назначенных на 19 сентября 2021</w:t>
      </w:r>
      <w:r w:rsidR="00885650" w:rsidRPr="00986F26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1455" w:rsidRPr="00986F26">
        <w:rPr>
          <w:rFonts w:ascii="Times New Roman" w:hAnsi="Times New Roman" w:cs="Times New Roman"/>
          <w:sz w:val="28"/>
          <w:szCs w:val="28"/>
        </w:rPr>
        <w:t xml:space="preserve">, специальных </w:t>
      </w:r>
      <w:r w:rsidR="004B466F" w:rsidRPr="00986F26">
        <w:rPr>
          <w:rFonts w:ascii="Times New Roman" w:hAnsi="Times New Roman" w:cs="Times New Roman"/>
          <w:sz w:val="28"/>
          <w:szCs w:val="28"/>
        </w:rPr>
        <w:t>мест для</w:t>
      </w:r>
      <w:r w:rsidR="009D1455" w:rsidRPr="00986F26">
        <w:rPr>
          <w:rFonts w:ascii="Times New Roman" w:hAnsi="Times New Roman" w:cs="Times New Roman"/>
          <w:sz w:val="28"/>
          <w:szCs w:val="28"/>
        </w:rPr>
        <w:t xml:space="preserve"> размещения печатных агитационных материалов</w:t>
      </w:r>
      <w:r w:rsidR="007473DF" w:rsidRPr="00986F26">
        <w:rPr>
          <w:rFonts w:ascii="Times New Roman" w:hAnsi="Times New Roman" w:cs="Times New Roman"/>
          <w:sz w:val="28"/>
          <w:szCs w:val="28"/>
        </w:rPr>
        <w:t xml:space="preserve"> </w:t>
      </w:r>
      <w:r w:rsidR="00986F26" w:rsidRPr="00986F26">
        <w:rPr>
          <w:rFonts w:ascii="Times New Roman" w:hAnsi="Times New Roman" w:cs="Times New Roman"/>
          <w:sz w:val="28"/>
          <w:szCs w:val="28"/>
        </w:rPr>
        <w:t xml:space="preserve">и информационных материалов избирательных комиссий </w:t>
      </w:r>
      <w:r w:rsidR="007473DF" w:rsidRPr="00986F26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9D1455" w:rsidRPr="00986F26">
        <w:rPr>
          <w:rFonts w:ascii="Times New Roman" w:hAnsi="Times New Roman" w:cs="Times New Roman"/>
          <w:sz w:val="28"/>
          <w:szCs w:val="28"/>
        </w:rPr>
        <w:t>ю</w:t>
      </w:r>
      <w:r w:rsidRPr="00986F2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56A17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6A17">
        <w:rPr>
          <w:rFonts w:ascii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</w:t>
      </w:r>
      <w:r w:rsidR="000F69B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</w:t>
      </w:r>
      <w:r w:rsidR="00CD3F0F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ю </w:t>
      </w:r>
      <w:r w:rsidR="004B46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Морозовского </w:t>
      </w:r>
      <w:r w:rsidR="00D56A17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района</w:t>
      </w:r>
      <w:r w:rsidR="000F69B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473DF" w:rsidRPr="00D56A17" w:rsidRDefault="007473DF" w:rsidP="007473DF">
      <w:pPr>
        <w:pStyle w:val="a8"/>
        <w:suppressAutoHyphens/>
        <w:spacing w:line="360" w:lineRule="auto"/>
        <w:ind w:firstLine="709"/>
        <w:jc w:val="both"/>
      </w:pPr>
      <w:r w:rsidRPr="00D56A17">
        <w:rPr>
          <w:szCs w:val="28"/>
        </w:rPr>
        <w:t>3. </w:t>
      </w:r>
      <w:r w:rsidRPr="00D56A17">
        <w:t xml:space="preserve">Разместить настоящее постановление </w:t>
      </w:r>
      <w:r w:rsidR="00885650" w:rsidRPr="00D56A17">
        <w:t>на странице</w:t>
      </w:r>
      <w:r w:rsidRPr="00D56A17">
        <w:t xml:space="preserve"> </w:t>
      </w:r>
      <w:r w:rsidR="00E366F7" w:rsidRPr="00D56A17">
        <w:rPr>
          <w:szCs w:val="28"/>
        </w:rPr>
        <w:t>Территориальной</w:t>
      </w:r>
      <w:r w:rsidR="00885650" w:rsidRPr="00D56A17">
        <w:rPr>
          <w:szCs w:val="28"/>
        </w:rPr>
        <w:t xml:space="preserve"> избирательной комиссии </w:t>
      </w:r>
      <w:r w:rsidR="004B466F">
        <w:rPr>
          <w:szCs w:val="28"/>
        </w:rPr>
        <w:t>Морозовского</w:t>
      </w:r>
      <w:r w:rsidR="00885650" w:rsidRPr="00D56A17">
        <w:rPr>
          <w:szCs w:val="28"/>
        </w:rPr>
        <w:t xml:space="preserve"> района Ростовской области</w:t>
      </w:r>
      <w:r w:rsidR="00E366F7" w:rsidRPr="00D56A17">
        <w:rPr>
          <w:szCs w:val="28"/>
        </w:rPr>
        <w:t xml:space="preserve"> </w:t>
      </w:r>
      <w:r w:rsidRPr="00D56A17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 w:rsidRPr="00D56A17">
        <w:lastRenderedPageBreak/>
        <w:t xml:space="preserve">4. Контроль </w:t>
      </w:r>
      <w:r w:rsidRPr="00D56A17">
        <w:rPr>
          <w:szCs w:val="28"/>
        </w:rPr>
        <w:t xml:space="preserve">за выполнением </w:t>
      </w:r>
      <w:r w:rsidRPr="00D56A17">
        <w:t>настоящего поста</w:t>
      </w:r>
      <w:r w:rsidR="00D56A17">
        <w:t xml:space="preserve">новления возложить </w:t>
      </w:r>
      <w:r w:rsidR="00D56A17">
        <w:br/>
      </w:r>
      <w:r w:rsidR="004B466F">
        <w:t>на заместителя</w:t>
      </w:r>
      <w:r w:rsidR="00D56A17">
        <w:t xml:space="preserve"> </w:t>
      </w:r>
      <w:r w:rsidR="004B466F">
        <w:t xml:space="preserve">председателя </w:t>
      </w:r>
      <w:r w:rsidR="004B466F" w:rsidRPr="00D56A17">
        <w:t>Территориальной</w:t>
      </w:r>
      <w:r w:rsidR="00885650" w:rsidRPr="00D56A17">
        <w:t xml:space="preserve"> избирательной комиссии</w:t>
      </w:r>
      <w:r w:rsidR="00CD3F0F" w:rsidRPr="00D56A17">
        <w:t xml:space="preserve"> </w:t>
      </w:r>
      <w:r w:rsidR="004B466F">
        <w:t>Морозовского</w:t>
      </w:r>
      <w:r w:rsidR="00885650" w:rsidRPr="00D56A17">
        <w:t xml:space="preserve"> района Ро</w:t>
      </w:r>
      <w:r w:rsidR="00D56A17">
        <w:t>сто</w:t>
      </w:r>
      <w:r w:rsidR="001C37C7">
        <w:t xml:space="preserve">вской </w:t>
      </w:r>
      <w:proofErr w:type="gramStart"/>
      <w:r w:rsidR="001C37C7">
        <w:t>области  Т.</w:t>
      </w:r>
      <w:r w:rsidR="004B466F">
        <w:t>Е.</w:t>
      </w:r>
      <w:proofErr w:type="gramEnd"/>
      <w:r w:rsidR="004B466F">
        <w:t xml:space="preserve"> </w:t>
      </w:r>
      <w:proofErr w:type="spellStart"/>
      <w:r w:rsidR="004B466F">
        <w:t>Кошанскову</w:t>
      </w:r>
      <w:proofErr w:type="spellEnd"/>
      <w:r w:rsidR="001C37C7">
        <w:t xml:space="preserve">. </w:t>
      </w:r>
    </w:p>
    <w:p w:rsidR="001C37C7" w:rsidRDefault="001C37C7" w:rsidP="007473DF">
      <w:pPr>
        <w:pStyle w:val="a8"/>
        <w:suppressAutoHyphens/>
        <w:spacing w:line="360" w:lineRule="auto"/>
        <w:ind w:firstLine="709"/>
        <w:jc w:val="both"/>
      </w:pPr>
    </w:p>
    <w:p w:rsidR="001C37C7" w:rsidRPr="00D56A17" w:rsidRDefault="001C37C7" w:rsidP="007473DF">
      <w:pPr>
        <w:pStyle w:val="a8"/>
        <w:suppressAutoHyphens/>
        <w:spacing w:line="360" w:lineRule="auto"/>
        <w:ind w:firstLine="709"/>
        <w:jc w:val="both"/>
      </w:pPr>
    </w:p>
    <w:p w:rsidR="002A3F5A" w:rsidRPr="00D56A17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1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  <w:t>О.</w:t>
      </w:r>
      <w:r w:rsidR="004B466F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4B466F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:rsidR="00F1139D" w:rsidRDefault="00F1139D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F5A" w:rsidRPr="00D56A17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1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="004B466F">
        <w:rPr>
          <w:rFonts w:ascii="Times New Roman" w:hAnsi="Times New Roman" w:cs="Times New Roman"/>
          <w:sz w:val="28"/>
          <w:szCs w:val="28"/>
        </w:rPr>
        <w:t xml:space="preserve">Е.Р. </w:t>
      </w:r>
      <w:proofErr w:type="spellStart"/>
      <w:r w:rsidR="004B466F">
        <w:rPr>
          <w:rFonts w:ascii="Times New Roman" w:hAnsi="Times New Roman" w:cs="Times New Roman"/>
          <w:sz w:val="28"/>
          <w:szCs w:val="28"/>
        </w:rPr>
        <w:t>Пивнева</w:t>
      </w:r>
      <w:proofErr w:type="spellEnd"/>
    </w:p>
    <w:p w:rsidR="002A3F5A" w:rsidRPr="00D56A17" w:rsidRDefault="002A3F5A" w:rsidP="002A3F5A">
      <w:pPr>
        <w:spacing w:line="360" w:lineRule="auto"/>
      </w:pPr>
    </w:p>
    <w:p w:rsidR="002A3F5A" w:rsidRPr="002E16F9" w:rsidRDefault="002A3F5A" w:rsidP="002A3F5A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9B701D" w:rsidRPr="002E16F9" w:rsidRDefault="009B701D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Default="006814CA">
      <w:pPr>
        <w:rPr>
          <w:color w:val="FF0000"/>
        </w:rPr>
      </w:pPr>
    </w:p>
    <w:p w:rsidR="00172B4B" w:rsidRDefault="00172B4B">
      <w:pPr>
        <w:rPr>
          <w:color w:val="FF0000"/>
        </w:rPr>
      </w:pPr>
    </w:p>
    <w:p w:rsidR="00172B4B" w:rsidRPr="002E16F9" w:rsidRDefault="00172B4B">
      <w:pPr>
        <w:rPr>
          <w:color w:val="FF0000"/>
        </w:rPr>
      </w:pPr>
    </w:p>
    <w:p w:rsidR="005C77CE" w:rsidRPr="001C37C7" w:rsidRDefault="005C77CE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1C37C7">
        <w:rPr>
          <w:rFonts w:ascii="Times New Roman" w:hAnsi="Times New Roman" w:cs="Times New Roman"/>
        </w:rPr>
        <w:lastRenderedPageBreak/>
        <w:t xml:space="preserve">Приложение </w:t>
      </w:r>
    </w:p>
    <w:p w:rsidR="005C77CE" w:rsidRPr="007173F9" w:rsidRDefault="005C77CE" w:rsidP="007173F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1C37C7">
        <w:rPr>
          <w:rFonts w:ascii="Times New Roman" w:hAnsi="Times New Roman" w:cs="Times New Roman"/>
        </w:rPr>
        <w:t xml:space="preserve">к постановлению Территориальной избирательной </w:t>
      </w:r>
      <w:proofErr w:type="gramStart"/>
      <w:r w:rsidRPr="001C37C7">
        <w:rPr>
          <w:rFonts w:ascii="Times New Roman" w:hAnsi="Times New Roman" w:cs="Times New Roman"/>
        </w:rPr>
        <w:t xml:space="preserve">комиссии </w:t>
      </w:r>
      <w:r w:rsidR="00885650" w:rsidRPr="001C37C7">
        <w:rPr>
          <w:rFonts w:ascii="Times New Roman" w:hAnsi="Times New Roman" w:cs="Times New Roman"/>
        </w:rPr>
        <w:t xml:space="preserve"> </w:t>
      </w:r>
      <w:r w:rsidR="007173F9">
        <w:rPr>
          <w:rFonts w:ascii="Times New Roman" w:hAnsi="Times New Roman" w:cs="Times New Roman"/>
        </w:rPr>
        <w:t>Морозовского</w:t>
      </w:r>
      <w:proofErr w:type="gramEnd"/>
      <w:r w:rsidR="00885650" w:rsidRPr="001C37C7">
        <w:rPr>
          <w:rFonts w:ascii="Times New Roman" w:hAnsi="Times New Roman" w:cs="Times New Roman"/>
        </w:rPr>
        <w:t xml:space="preserve"> района Ростовской области</w:t>
      </w:r>
      <w:r w:rsidR="00B37619" w:rsidRPr="001C37C7">
        <w:rPr>
          <w:rFonts w:ascii="Times New Roman" w:hAnsi="Times New Roman" w:cs="Times New Roman"/>
        </w:rPr>
        <w:t xml:space="preserve"> </w:t>
      </w:r>
      <w:r w:rsidRPr="00F1139D">
        <w:rPr>
          <w:rFonts w:ascii="Times New Roman" w:hAnsi="Times New Roman" w:cs="Times New Roman"/>
        </w:rPr>
        <w:t xml:space="preserve">от  </w:t>
      </w:r>
      <w:r w:rsidR="007173F9">
        <w:rPr>
          <w:rFonts w:ascii="Times New Roman" w:hAnsi="Times New Roman" w:cs="Times New Roman"/>
        </w:rPr>
        <w:t>12</w:t>
      </w:r>
      <w:r w:rsidR="001C37C7">
        <w:rPr>
          <w:rFonts w:ascii="Times New Roman" w:hAnsi="Times New Roman" w:cs="Times New Roman"/>
          <w:color w:val="FF0000"/>
        </w:rPr>
        <w:t xml:space="preserve"> </w:t>
      </w:r>
      <w:r w:rsidR="001C37C7" w:rsidRPr="001C37C7">
        <w:rPr>
          <w:rFonts w:ascii="Times New Roman" w:hAnsi="Times New Roman" w:cs="Times New Roman"/>
        </w:rPr>
        <w:t>июля 2021</w:t>
      </w:r>
      <w:r w:rsidR="000F69B0" w:rsidRPr="001C37C7">
        <w:rPr>
          <w:rFonts w:ascii="Times New Roman" w:hAnsi="Times New Roman" w:cs="Times New Roman"/>
        </w:rPr>
        <w:t xml:space="preserve"> </w:t>
      </w:r>
      <w:r w:rsidRPr="001C37C7">
        <w:rPr>
          <w:rFonts w:ascii="Times New Roman" w:hAnsi="Times New Roman" w:cs="Times New Roman"/>
        </w:rPr>
        <w:t xml:space="preserve">г. № </w:t>
      </w:r>
      <w:r w:rsidR="007173F9">
        <w:rPr>
          <w:rFonts w:ascii="Times New Roman" w:hAnsi="Times New Roman" w:cs="Times New Roman"/>
        </w:rPr>
        <w:t>12-20</w:t>
      </w:r>
    </w:p>
    <w:p w:rsidR="005C77CE" w:rsidRPr="002E16F9" w:rsidRDefault="005C77CE" w:rsidP="0088565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8C4591" w:rsidRPr="002E16F9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редложения</w:t>
      </w: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Ад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министрации </w:t>
      </w:r>
      <w:r w:rsidR="007173F9">
        <w:rPr>
          <w:rFonts w:ascii="Times New Roman" w:hAnsi="Times New Roman" w:cs="Times New Roman"/>
          <w:bCs/>
          <w:sz w:val="28"/>
          <w:szCs w:val="28"/>
          <w:lang w:eastAsia="ru-RU"/>
        </w:rPr>
        <w:t>Морозовского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района</w:t>
      </w: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02FF4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избирательных участков, </w:t>
      </w: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</w:t>
      </w:r>
      <w:r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A60007" w:rsidRPr="00102FF4">
        <w:rPr>
          <w:rFonts w:ascii="Times New Roman" w:hAnsi="Times New Roman" w:cs="Times New Roman"/>
          <w:sz w:val="28"/>
          <w:szCs w:val="28"/>
        </w:rPr>
        <w:t>референдума</w:t>
      </w:r>
      <w:r w:rsidR="00A60007">
        <w:rPr>
          <w:rFonts w:ascii="Times New Roman" w:hAnsi="Times New Roman" w:cs="Times New Roman"/>
          <w:sz w:val="28"/>
          <w:szCs w:val="28"/>
        </w:rPr>
        <w:t xml:space="preserve"> Морозовского</w:t>
      </w:r>
      <w:r w:rsidRPr="002717D9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F5D6F" w:rsidRPr="002717D9" w:rsidRDefault="00AF5D6F" w:rsidP="002247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 xml:space="preserve">на </w:t>
      </w:r>
      <w:r w:rsidRPr="002717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247CA">
        <w:rPr>
          <w:rFonts w:ascii="Times New Roman" w:hAnsi="Times New Roman" w:cs="Times New Roman"/>
          <w:sz w:val="28"/>
          <w:szCs w:val="28"/>
        </w:rPr>
        <w:t xml:space="preserve">выборах, </w:t>
      </w:r>
      <w:r>
        <w:rPr>
          <w:rFonts w:ascii="Times New Roman" w:hAnsi="Times New Roman" w:cs="Times New Roman"/>
          <w:sz w:val="28"/>
          <w:szCs w:val="28"/>
        </w:rPr>
        <w:t>назначенных на 19 сентября 2021</w:t>
      </w:r>
      <w:r w:rsidRPr="002717D9">
        <w:rPr>
          <w:rFonts w:ascii="Times New Roman" w:hAnsi="Times New Roman" w:cs="Times New Roman"/>
          <w:sz w:val="28"/>
          <w:szCs w:val="28"/>
        </w:rPr>
        <w:t xml:space="preserve"> года,</w:t>
      </w:r>
      <w:r w:rsidR="002247CA">
        <w:rPr>
          <w:rFonts w:ascii="Times New Roman" w:hAnsi="Times New Roman" w:cs="Times New Roman"/>
          <w:sz w:val="28"/>
          <w:szCs w:val="28"/>
        </w:rPr>
        <w:t xml:space="preserve"> </w:t>
      </w:r>
      <w:r w:rsidRPr="002717D9">
        <w:rPr>
          <w:rFonts w:ascii="Times New Roman" w:hAnsi="Times New Roman" w:cs="Times New Roman"/>
          <w:sz w:val="28"/>
          <w:szCs w:val="28"/>
        </w:rPr>
        <w:t>специальных мест для размещения печатных агитационных материалов</w:t>
      </w:r>
      <w:r w:rsidR="00986F26">
        <w:rPr>
          <w:rFonts w:ascii="Times New Roman" w:hAnsi="Times New Roman" w:cs="Times New Roman"/>
          <w:sz w:val="28"/>
          <w:szCs w:val="28"/>
        </w:rPr>
        <w:t xml:space="preserve"> </w:t>
      </w:r>
      <w:r w:rsidR="00986F26" w:rsidRPr="00986F26">
        <w:rPr>
          <w:rFonts w:ascii="Times New Roman" w:hAnsi="Times New Roman" w:cs="Times New Roman"/>
          <w:sz w:val="28"/>
          <w:szCs w:val="28"/>
        </w:rPr>
        <w:t>и информационных материалов избирательных комиссий</w:t>
      </w:r>
    </w:p>
    <w:p w:rsidR="00AF5D6F" w:rsidRPr="005C77CE" w:rsidRDefault="00AF5D6F" w:rsidP="00AF5D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5D6F" w:rsidRPr="002D10B2" w:rsidRDefault="00AF5D6F" w:rsidP="00AF5D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6"/>
        <w:gridCol w:w="6595"/>
      </w:tblGrid>
      <w:tr w:rsidR="00A60007" w:rsidRPr="00A60007" w:rsidTr="003D0E47">
        <w:trPr>
          <w:trHeight w:val="1338"/>
        </w:trPr>
        <w:tc>
          <w:tcPr>
            <w:tcW w:w="3060" w:type="dxa"/>
            <w:shd w:val="clear" w:color="auto" w:fill="auto"/>
          </w:tcPr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6971" w:type="dxa"/>
            <w:shd w:val="clear" w:color="auto" w:fill="auto"/>
          </w:tcPr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Населенный пункт,</w:t>
            </w:r>
          </w:p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место размещения печатных </w:t>
            </w:r>
          </w:p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агитационных материалов</w:t>
            </w:r>
          </w:p>
        </w:tc>
      </w:tr>
      <w:tr w:rsidR="00A60007" w:rsidRPr="00A60007" w:rsidTr="003D0E47">
        <w:trPr>
          <w:trHeight w:val="535"/>
        </w:trPr>
        <w:tc>
          <w:tcPr>
            <w:tcW w:w="10031" w:type="dxa"/>
            <w:gridSpan w:val="2"/>
            <w:shd w:val="clear" w:color="auto" w:fill="auto"/>
          </w:tcPr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Морозовское городское поселение</w:t>
            </w:r>
          </w:p>
        </w:tc>
      </w:tr>
      <w:tr w:rsidR="00A60007" w:rsidRPr="00A60007" w:rsidTr="003D0E47">
        <w:trPr>
          <w:trHeight w:val="5594"/>
        </w:trPr>
        <w:tc>
          <w:tcPr>
            <w:tcW w:w="3060" w:type="dxa"/>
            <w:shd w:val="clear" w:color="auto" w:fill="auto"/>
          </w:tcPr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1203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1204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1205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1206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1207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1208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1209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1210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1211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1212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1213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lastRenderedPageBreak/>
              <w:t>1214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1215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1216</w:t>
            </w:r>
          </w:p>
          <w:p w:rsidR="00A60007" w:rsidRPr="00A60007" w:rsidRDefault="00A60007" w:rsidP="003D0E47">
            <w:pPr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1217</w:t>
            </w:r>
          </w:p>
        </w:tc>
        <w:tc>
          <w:tcPr>
            <w:tcW w:w="6971" w:type="dxa"/>
            <w:shd w:val="clear" w:color="auto" w:fill="auto"/>
          </w:tcPr>
          <w:p w:rsidR="00A60007" w:rsidRPr="00A60007" w:rsidRDefault="00A60007" w:rsidP="003D0E47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Доски объявлений: </w:t>
            </w:r>
          </w:p>
          <w:p w:rsidR="00A60007" w:rsidRPr="00A60007" w:rsidRDefault="00A60007" w:rsidP="003D0E47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 - улица Советская, 6 (район Морозовской автостанции ОАО «Дон </w:t>
            </w:r>
            <w:proofErr w:type="gram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Авто-вокзал</w:t>
            </w:r>
            <w:proofErr w:type="gram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") по согласованию.</w:t>
            </w:r>
          </w:p>
          <w:p w:rsidR="00A60007" w:rsidRPr="00A60007" w:rsidRDefault="00A60007" w:rsidP="003D0E4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Автобусные остановки: </w:t>
            </w:r>
          </w:p>
          <w:p w:rsidR="00A60007" w:rsidRPr="00A60007" w:rsidRDefault="00A60007" w:rsidP="003D0E4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улица Луначарского;      </w:t>
            </w:r>
          </w:p>
          <w:p w:rsidR="00A60007" w:rsidRPr="00A60007" w:rsidRDefault="00A60007" w:rsidP="003D0E47">
            <w:pPr>
              <w:tabs>
                <w:tab w:val="left" w:pos="4560"/>
              </w:tabs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улица Руднева (за исключением автобусной остановки СОШ №4);     </w:t>
            </w: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A60007" w:rsidRPr="00A60007" w:rsidRDefault="00A60007" w:rsidP="003D0E4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улица Пламя Революции;     </w:t>
            </w:r>
          </w:p>
          <w:p w:rsidR="00A60007" w:rsidRPr="00A60007" w:rsidRDefault="00A60007" w:rsidP="003D0E4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улица Кирова;     </w:t>
            </w:r>
          </w:p>
          <w:p w:rsidR="00A60007" w:rsidRPr="00A60007" w:rsidRDefault="00A60007" w:rsidP="003D0E4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улица Ленина (за исключением автобусной остановки СОШ№3);    </w:t>
            </w:r>
          </w:p>
          <w:p w:rsidR="00A60007" w:rsidRPr="00A60007" w:rsidRDefault="00A60007" w:rsidP="003D0E4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улица Ворошилова (за исключением автобусных остановок СОШ№ 6, Лицей №1, СЭС);     </w:t>
            </w:r>
          </w:p>
          <w:p w:rsidR="00A60007" w:rsidRPr="00A60007" w:rsidRDefault="00A60007" w:rsidP="003D0E4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улица Яблочкина;     </w:t>
            </w:r>
          </w:p>
          <w:p w:rsidR="00A60007" w:rsidRPr="00A60007" w:rsidRDefault="00A60007" w:rsidP="003D0E4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улица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Подтелкова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;     </w:t>
            </w:r>
          </w:p>
          <w:p w:rsidR="00A60007" w:rsidRPr="00A60007" w:rsidRDefault="00A60007" w:rsidP="003D0E47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улица Истомина.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Информационный стенд – улица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Подтелкова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, 11 на здании ОАО Ростелеком».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– рынок по согласованию.</w:t>
            </w:r>
          </w:p>
        </w:tc>
      </w:tr>
      <w:tr w:rsidR="00A60007" w:rsidRPr="00A60007" w:rsidTr="003D0E47">
        <w:trPr>
          <w:trHeight w:val="570"/>
        </w:trPr>
        <w:tc>
          <w:tcPr>
            <w:tcW w:w="10031" w:type="dxa"/>
            <w:gridSpan w:val="2"/>
            <w:shd w:val="clear" w:color="auto" w:fill="auto"/>
          </w:tcPr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lastRenderedPageBreak/>
              <w:t>Вознесенское сельское поселение</w:t>
            </w:r>
          </w:p>
        </w:tc>
      </w:tr>
      <w:tr w:rsidR="00A60007" w:rsidRPr="00A60007" w:rsidTr="003D0E47">
        <w:trPr>
          <w:trHeight w:val="1073"/>
        </w:trPr>
        <w:tc>
          <w:tcPr>
            <w:tcW w:w="3060" w:type="dxa"/>
            <w:shd w:val="clear" w:color="auto" w:fill="auto"/>
          </w:tcPr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1218</w:t>
            </w: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1219</w:t>
            </w:r>
          </w:p>
        </w:tc>
        <w:tc>
          <w:tcPr>
            <w:tcW w:w="6971" w:type="dxa"/>
            <w:shd w:val="clear" w:color="auto" w:fill="auto"/>
          </w:tcPr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Вознесенский: доска объявлений на автобусной остановке;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Быстрый доска объявлений на автобусной остановке;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Вербочки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 доска объявлений на улице Мира, 36 (у здания почты);         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Гурин доска объявлений на автобусной остановке.</w:t>
            </w:r>
          </w:p>
        </w:tc>
      </w:tr>
      <w:tr w:rsidR="00A60007" w:rsidRPr="00A60007" w:rsidTr="003D0E47">
        <w:trPr>
          <w:trHeight w:val="567"/>
        </w:trPr>
        <w:tc>
          <w:tcPr>
            <w:tcW w:w="10031" w:type="dxa"/>
            <w:gridSpan w:val="2"/>
            <w:shd w:val="clear" w:color="auto" w:fill="FFFFFF"/>
          </w:tcPr>
          <w:p w:rsidR="00A60007" w:rsidRPr="00A60007" w:rsidRDefault="00A60007" w:rsidP="003D0E47">
            <w:pPr>
              <w:tabs>
                <w:tab w:val="left" w:pos="1888"/>
              </w:tabs>
              <w:jc w:val="center"/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Вольно-Донское сельское поселение</w:t>
            </w:r>
          </w:p>
        </w:tc>
      </w:tr>
      <w:tr w:rsidR="00A60007" w:rsidRPr="00A60007" w:rsidTr="003D0E47">
        <w:trPr>
          <w:trHeight w:val="654"/>
        </w:trPr>
        <w:tc>
          <w:tcPr>
            <w:tcW w:w="3060" w:type="dxa"/>
            <w:shd w:val="clear" w:color="auto" w:fill="auto"/>
          </w:tcPr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  <w:t>1222</w:t>
            </w: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  <w:t>1223</w:t>
            </w: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  <w:t>1224</w:t>
            </w:r>
          </w:p>
        </w:tc>
        <w:tc>
          <w:tcPr>
            <w:tcW w:w="6971" w:type="dxa"/>
            <w:shd w:val="clear" w:color="auto" w:fill="auto"/>
          </w:tcPr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Станица Вольно-Донская: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Агитационный стенд – улица Центральная;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Доска объявление - автобусная остановка улица Тополиная;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Власов: доска объявлений на автобусной остановке;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Вальков: доска объявлений на автобусной остановке;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Сибирки: доска объявлений на автобусной остановке;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Вишневка: доска объявлений на автобусной </w:t>
            </w:r>
            <w:r w:rsidRPr="00A600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остановке.</w:t>
            </w:r>
          </w:p>
        </w:tc>
      </w:tr>
      <w:tr w:rsidR="00A60007" w:rsidRPr="00A60007" w:rsidTr="003D0E47">
        <w:trPr>
          <w:trHeight w:val="439"/>
        </w:trPr>
        <w:tc>
          <w:tcPr>
            <w:tcW w:w="10031" w:type="dxa"/>
            <w:gridSpan w:val="2"/>
            <w:shd w:val="clear" w:color="auto" w:fill="auto"/>
          </w:tcPr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lastRenderedPageBreak/>
              <w:t>Гагаринское сельское поселение</w:t>
            </w:r>
          </w:p>
        </w:tc>
      </w:tr>
      <w:tr w:rsidR="00A60007" w:rsidRPr="00A60007" w:rsidTr="003D0E47">
        <w:trPr>
          <w:trHeight w:val="1962"/>
        </w:trPr>
        <w:tc>
          <w:tcPr>
            <w:tcW w:w="3060" w:type="dxa"/>
            <w:shd w:val="clear" w:color="auto" w:fill="auto"/>
          </w:tcPr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z w:val="28"/>
                <w:szCs w:val="28"/>
              </w:rPr>
              <w:t>1225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z w:val="28"/>
                <w:szCs w:val="28"/>
              </w:rPr>
              <w:t>1226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z w:val="28"/>
                <w:szCs w:val="28"/>
              </w:rPr>
              <w:t>1227</w:t>
            </w:r>
          </w:p>
        </w:tc>
        <w:tc>
          <w:tcPr>
            <w:tcW w:w="6971" w:type="dxa"/>
            <w:shd w:val="clear" w:color="auto" w:fill="auto"/>
          </w:tcPr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Веселовка: доска объявлений улица Железнодорожная,48 (здание магазина по согласованию);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Морозов: доска объявлений автобусная остановка улица Дорожная;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Золотой: автобусная остановка улица Золотая.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Донской: информационный щит улица Школьная, 12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Покровский: автобусная остановка улица Покровская;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Ленина: автобусная остановка улица Ленина;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</w:tc>
      </w:tr>
      <w:tr w:rsidR="00A60007" w:rsidRPr="00A60007" w:rsidTr="003D0E47">
        <w:trPr>
          <w:trHeight w:val="557"/>
        </w:trPr>
        <w:tc>
          <w:tcPr>
            <w:tcW w:w="10031" w:type="dxa"/>
            <w:gridSpan w:val="2"/>
            <w:shd w:val="clear" w:color="auto" w:fill="auto"/>
          </w:tcPr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Грузиновское</w:t>
            </w:r>
            <w:proofErr w:type="spellEnd"/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 xml:space="preserve"> сельское поселение</w:t>
            </w:r>
          </w:p>
        </w:tc>
      </w:tr>
      <w:tr w:rsidR="00A60007" w:rsidRPr="00A60007" w:rsidTr="003D0E47">
        <w:trPr>
          <w:trHeight w:val="5010"/>
        </w:trPr>
        <w:tc>
          <w:tcPr>
            <w:tcW w:w="3060" w:type="dxa"/>
            <w:shd w:val="clear" w:color="auto" w:fill="auto"/>
          </w:tcPr>
          <w:p w:rsidR="00A60007" w:rsidRPr="00A60007" w:rsidRDefault="00A60007" w:rsidP="003D0E47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1228</w:t>
            </w:r>
          </w:p>
          <w:p w:rsidR="00A60007" w:rsidRPr="00A60007" w:rsidRDefault="00A60007" w:rsidP="003D0E47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1229</w:t>
            </w:r>
          </w:p>
        </w:tc>
        <w:tc>
          <w:tcPr>
            <w:tcW w:w="6971" w:type="dxa"/>
            <w:shd w:val="clear" w:color="auto" w:fill="auto"/>
          </w:tcPr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Грузинов: 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информационные щиты: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переулок Сударкина, 1 (здание МБУК «Сельский Дом культуры»);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улица Вишневая, 26 (здание Администрации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Грузиновского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поселения);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переулок Подгорный, 1 (здание почтового отделения);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улица Кооперативная (производственные участки ООО «Агро фактор»);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автобусная остановка улица Мостовая. 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Общий: 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информационные щиты: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улица Энтузиастов, 35 (здание МБУК «Сельский Дом культуры»);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улица Центральная, 21(здание почтового отделения);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улица Восточная (производственные участки ЗАО </w:t>
            </w:r>
            <w:r w:rsidRPr="00A600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«Общий труд»).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Козинка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: информационный щит улица Сиреневая (здание магазина по согласованию).</w:t>
            </w:r>
          </w:p>
        </w:tc>
      </w:tr>
      <w:tr w:rsidR="00A60007" w:rsidRPr="00A60007" w:rsidTr="003D0E47">
        <w:trPr>
          <w:trHeight w:val="442"/>
        </w:trPr>
        <w:tc>
          <w:tcPr>
            <w:tcW w:w="10031" w:type="dxa"/>
            <w:gridSpan w:val="2"/>
            <w:shd w:val="clear" w:color="auto" w:fill="auto"/>
          </w:tcPr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lastRenderedPageBreak/>
              <w:t>Знаменское сельское поселение</w:t>
            </w:r>
          </w:p>
        </w:tc>
      </w:tr>
      <w:tr w:rsidR="00A60007" w:rsidRPr="00A60007" w:rsidTr="003D0E47">
        <w:trPr>
          <w:trHeight w:val="1480"/>
        </w:trPr>
        <w:tc>
          <w:tcPr>
            <w:tcW w:w="3060" w:type="dxa"/>
            <w:shd w:val="clear" w:color="auto" w:fill="auto"/>
          </w:tcPr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1230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1231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1234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1235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</w:pPr>
          </w:p>
        </w:tc>
        <w:tc>
          <w:tcPr>
            <w:tcW w:w="6971" w:type="dxa"/>
            <w:shd w:val="clear" w:color="auto" w:fill="auto"/>
          </w:tcPr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Поселок Знаменка агитационные щиты: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на площади около здания Администрации Знаменского сельского поселения;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на площади у магазинов улица Дружбы;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Доски объявлений: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 здание администрации Знаменского сельского поселения, улица Дружбы, 18; 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 на Знаменском почтовом отделении улица Садовая, 1.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Поселок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Разлатный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: агитационный щит на автобусной остановке;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Поселок Табунный: агитационный щит центр поселка;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Поселок Чистые пруды: агитационный щит на автобусной остановке.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Николаев агитационные щиты:   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 на магазине улица Шульгина, 25 по согласованию;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улица Придорожная, 16.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Александров: агитационный щит улица Садовая, 16а.</w:t>
            </w:r>
          </w:p>
        </w:tc>
      </w:tr>
      <w:tr w:rsidR="00A60007" w:rsidRPr="00A60007" w:rsidTr="003D0E47">
        <w:tc>
          <w:tcPr>
            <w:tcW w:w="10031" w:type="dxa"/>
            <w:gridSpan w:val="2"/>
            <w:shd w:val="clear" w:color="auto" w:fill="auto"/>
          </w:tcPr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Костино-</w:t>
            </w:r>
            <w:proofErr w:type="spellStart"/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Быстрянское</w:t>
            </w:r>
            <w:proofErr w:type="spellEnd"/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 xml:space="preserve"> сельское поселение</w:t>
            </w:r>
          </w:p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spacing w:val="2"/>
                <w:sz w:val="28"/>
                <w:szCs w:val="28"/>
              </w:rPr>
            </w:pPr>
          </w:p>
        </w:tc>
      </w:tr>
      <w:tr w:rsidR="00A60007" w:rsidRPr="00A60007" w:rsidTr="003D0E47">
        <w:trPr>
          <w:trHeight w:val="976"/>
        </w:trPr>
        <w:tc>
          <w:tcPr>
            <w:tcW w:w="3060" w:type="dxa"/>
            <w:shd w:val="clear" w:color="auto" w:fill="auto"/>
          </w:tcPr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  <w:lastRenderedPageBreak/>
              <w:t>1236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  <w:t>1237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  <w:t>1238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bCs/>
                <w:spacing w:val="1"/>
                <w:sz w:val="28"/>
                <w:szCs w:val="28"/>
              </w:rPr>
            </w:pPr>
          </w:p>
        </w:tc>
        <w:tc>
          <w:tcPr>
            <w:tcW w:w="6971" w:type="dxa"/>
            <w:shd w:val="clear" w:color="auto" w:fill="auto"/>
          </w:tcPr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Костино-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Быстрянский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Доски объявлений: - улица Комсомольская, 5;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улица Котельникова, 53а; 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улица Интернациональная, 28а;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Новопроциков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: доски объявлений: автобусная остановка улица Речная, 29а, улица Школьная, 25а;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Русско-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Власовский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: доска объявлений напротив дома № 20;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Трофименков: автобусная остановка улица Теннисная, 2а;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Скачки-Малюгин: доски объявлений напротив домов № 24, №70;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Лесопитомник: доска объявлений улица Солнечная;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Рязанкин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Доски объявлений: - улица Заречная,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автобусная остановка улица Луговая 15а.</w:t>
            </w:r>
          </w:p>
        </w:tc>
      </w:tr>
      <w:tr w:rsidR="00A60007" w:rsidRPr="00A60007" w:rsidTr="003D0E47">
        <w:tc>
          <w:tcPr>
            <w:tcW w:w="10031" w:type="dxa"/>
            <w:gridSpan w:val="2"/>
            <w:shd w:val="clear" w:color="auto" w:fill="auto"/>
          </w:tcPr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proofErr w:type="spellStart"/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Парамоновское</w:t>
            </w:r>
            <w:proofErr w:type="spellEnd"/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 xml:space="preserve"> сельское поселение</w:t>
            </w:r>
          </w:p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A60007" w:rsidRPr="00A60007" w:rsidTr="003D0E47">
        <w:tc>
          <w:tcPr>
            <w:tcW w:w="3060" w:type="dxa"/>
            <w:shd w:val="clear" w:color="auto" w:fill="auto"/>
          </w:tcPr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1239</w:t>
            </w: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1241</w:t>
            </w: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  <w:p w:rsidR="00A60007" w:rsidRPr="00A60007" w:rsidRDefault="00A60007" w:rsidP="003D0E47">
            <w:pPr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lastRenderedPageBreak/>
              <w:t>1240</w:t>
            </w:r>
          </w:p>
        </w:tc>
        <w:tc>
          <w:tcPr>
            <w:tcW w:w="6971" w:type="dxa"/>
            <w:shd w:val="clear" w:color="auto" w:fill="auto"/>
          </w:tcPr>
          <w:p w:rsidR="00A60007" w:rsidRPr="00A60007" w:rsidRDefault="00A60007" w:rsidP="003D0E47">
            <w:pPr>
              <w:tabs>
                <w:tab w:val="left" w:pos="9922"/>
              </w:tabs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Хутор Парамонов доска объявлений: </w:t>
            </w:r>
          </w:p>
          <w:p w:rsidR="00A60007" w:rsidRPr="00A60007" w:rsidRDefault="00A60007" w:rsidP="003D0E47">
            <w:pPr>
              <w:tabs>
                <w:tab w:val="left" w:pos="9922"/>
              </w:tabs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 на здании Администрации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Парамоновского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поселения;</w:t>
            </w:r>
          </w:p>
          <w:p w:rsidR="00A60007" w:rsidRPr="00A60007" w:rsidRDefault="00A60007" w:rsidP="003D0E47">
            <w:pPr>
              <w:tabs>
                <w:tab w:val="left" w:pos="9922"/>
              </w:tabs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 у магазина «ТАЛАН» улица Центральная.                                        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Старопетровский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 доски объявлений: </w:t>
            </w:r>
          </w:p>
          <w:p w:rsidR="00A60007" w:rsidRPr="00A60007" w:rsidRDefault="00A60007" w:rsidP="003D0E47">
            <w:pPr>
              <w:tabs>
                <w:tab w:val="left" w:pos="9781"/>
              </w:tabs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- у административного здания ООО «Цимлянское»;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-  на здании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Старопетровского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 ОПС 224. 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Станица </w:t>
            </w:r>
            <w:proofErr w:type="gram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Чертковская  доска</w:t>
            </w:r>
            <w:proofErr w:type="gram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 объявлений у автобусной остановки улица Степная;</w:t>
            </w:r>
          </w:p>
          <w:p w:rsidR="00A60007" w:rsidRPr="00A60007" w:rsidRDefault="00A60007" w:rsidP="003D0E47">
            <w:pPr>
              <w:suppressAutoHyphens/>
              <w:spacing w:after="40"/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</w:t>
            </w:r>
            <w:proofErr w:type="gram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Великанов  доска</w:t>
            </w:r>
            <w:proofErr w:type="gram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 объявлений у автобусной остановки.</w:t>
            </w:r>
          </w:p>
        </w:tc>
      </w:tr>
      <w:tr w:rsidR="00A60007" w:rsidRPr="00A60007" w:rsidTr="003D0E47">
        <w:tc>
          <w:tcPr>
            <w:tcW w:w="10031" w:type="dxa"/>
            <w:gridSpan w:val="2"/>
            <w:shd w:val="clear" w:color="auto" w:fill="auto"/>
          </w:tcPr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Широко-</w:t>
            </w:r>
            <w:proofErr w:type="spellStart"/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>Атамановское</w:t>
            </w:r>
            <w:proofErr w:type="spellEnd"/>
            <w:r w:rsidRPr="00A60007"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  <w:t xml:space="preserve"> сельское поселение</w:t>
            </w:r>
          </w:p>
          <w:p w:rsidR="00A60007" w:rsidRPr="00A60007" w:rsidRDefault="00A60007" w:rsidP="003D0E47">
            <w:pPr>
              <w:jc w:val="center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</w:p>
        </w:tc>
      </w:tr>
      <w:tr w:rsidR="00A60007" w:rsidRPr="00A60007" w:rsidTr="003D0E47">
        <w:tc>
          <w:tcPr>
            <w:tcW w:w="3060" w:type="dxa"/>
            <w:shd w:val="clear" w:color="auto" w:fill="auto"/>
          </w:tcPr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  <w:t>1242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  <w:t>1243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  <w:t>1244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  <w:t>1245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  <w:t>1246</w:t>
            </w:r>
          </w:p>
          <w:p w:rsidR="00A60007" w:rsidRPr="00A60007" w:rsidRDefault="00A60007" w:rsidP="003D0E47">
            <w:pPr>
              <w:spacing w:line="360" w:lineRule="auto"/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b/>
                <w:spacing w:val="5"/>
                <w:sz w:val="28"/>
                <w:szCs w:val="28"/>
              </w:rPr>
              <w:t>1247</w:t>
            </w:r>
          </w:p>
        </w:tc>
        <w:tc>
          <w:tcPr>
            <w:tcW w:w="6971" w:type="dxa"/>
            <w:shd w:val="clear" w:color="auto" w:fill="auto"/>
          </w:tcPr>
          <w:p w:rsidR="00A60007" w:rsidRPr="00A60007" w:rsidRDefault="00A60007" w:rsidP="003D0E47">
            <w:pPr>
              <w:tabs>
                <w:tab w:val="left" w:pos="9922"/>
              </w:tabs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Широко-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Атамановский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 агитационный щит у здания МБУК «Сельский Дом культуры»;</w:t>
            </w:r>
          </w:p>
          <w:p w:rsidR="00A60007" w:rsidRPr="00A60007" w:rsidRDefault="00A60007" w:rsidP="003D0E47">
            <w:pPr>
              <w:tabs>
                <w:tab w:val="left" w:pos="9922"/>
              </w:tabs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Малая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Хлоповая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 доска объявлений на автобусной остановке; </w:t>
            </w:r>
          </w:p>
          <w:p w:rsidR="00A60007" w:rsidRPr="00A60007" w:rsidRDefault="00A60007" w:rsidP="003D0E47">
            <w:pPr>
              <w:tabs>
                <w:tab w:val="left" w:pos="9922"/>
              </w:tabs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поселок Комсомольский автобусная остановка улица Центральная;</w:t>
            </w:r>
          </w:p>
          <w:p w:rsidR="00A60007" w:rsidRPr="00A60007" w:rsidRDefault="00A60007" w:rsidP="003D0E47">
            <w:pPr>
              <w:tabs>
                <w:tab w:val="left" w:pos="9922"/>
              </w:tabs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Беляев: автобусная остановка улица Центральная;</w:t>
            </w:r>
          </w:p>
          <w:p w:rsidR="00A60007" w:rsidRPr="00A60007" w:rsidRDefault="00A60007" w:rsidP="003D0E47">
            <w:pPr>
              <w:tabs>
                <w:tab w:val="left" w:pos="9922"/>
              </w:tabs>
              <w:suppressAutoHyphens/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 xml:space="preserve">хутор </w:t>
            </w:r>
            <w:proofErr w:type="spellStart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Чекалов</w:t>
            </w:r>
            <w:proofErr w:type="spellEnd"/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: автобусная остановка улица Центральная;</w:t>
            </w:r>
          </w:p>
          <w:p w:rsidR="00A60007" w:rsidRPr="00A60007" w:rsidRDefault="00A60007" w:rsidP="003D0E47">
            <w:pPr>
              <w:tabs>
                <w:tab w:val="left" w:pos="9922"/>
              </w:tabs>
              <w:suppressAutoHyphens/>
              <w:spacing w:after="40"/>
              <w:jc w:val="both"/>
              <w:rPr>
                <w:rFonts w:ascii="Times New Roman" w:hAnsi="Times New Roman" w:cs="Times New Roman"/>
                <w:b/>
                <w:spacing w:val="2"/>
                <w:sz w:val="28"/>
                <w:szCs w:val="28"/>
              </w:rPr>
            </w:pPr>
            <w:r w:rsidRPr="00A60007">
              <w:rPr>
                <w:rFonts w:ascii="Times New Roman" w:hAnsi="Times New Roman" w:cs="Times New Roman"/>
                <w:sz w:val="28"/>
                <w:szCs w:val="28"/>
              </w:rPr>
              <w:t>хутор Владимиров: автобусная остановка улица Молодежная.</w:t>
            </w:r>
          </w:p>
        </w:tc>
      </w:tr>
    </w:tbl>
    <w:p w:rsidR="00A60007" w:rsidRPr="00A60007" w:rsidRDefault="00A60007" w:rsidP="00A60007">
      <w:pPr>
        <w:rPr>
          <w:rFonts w:ascii="Times New Roman" w:hAnsi="Times New Roman" w:cs="Times New Roman"/>
          <w:sz w:val="28"/>
          <w:szCs w:val="28"/>
        </w:rPr>
      </w:pPr>
    </w:p>
    <w:p w:rsidR="00A60007" w:rsidRPr="00A60007" w:rsidRDefault="00A60007" w:rsidP="00A60007">
      <w:pPr>
        <w:rPr>
          <w:rFonts w:ascii="Times New Roman" w:hAnsi="Times New Roman" w:cs="Times New Roman"/>
          <w:sz w:val="28"/>
          <w:szCs w:val="28"/>
        </w:rPr>
      </w:pPr>
    </w:p>
    <w:p w:rsidR="00A60007" w:rsidRPr="00A60007" w:rsidRDefault="00A60007" w:rsidP="00A60007">
      <w:pPr>
        <w:rPr>
          <w:rFonts w:ascii="Times New Roman" w:hAnsi="Times New Roman" w:cs="Times New Roman"/>
          <w:sz w:val="28"/>
          <w:szCs w:val="28"/>
        </w:rPr>
      </w:pPr>
    </w:p>
    <w:p w:rsidR="00A60007" w:rsidRPr="00A60007" w:rsidRDefault="00A60007" w:rsidP="00A60007">
      <w:pPr>
        <w:autoSpaceDE w:val="0"/>
        <w:autoSpaceDN w:val="0"/>
        <w:adjustRightInd w:val="0"/>
        <w:ind w:left="142" w:right="170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8C4591" w:rsidRPr="00A60007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8C4591" w:rsidRPr="00A60007" w:rsidSect="00B97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67FBD"/>
    <w:rsid w:val="000016C6"/>
    <w:rsid w:val="000048E8"/>
    <w:rsid w:val="00036466"/>
    <w:rsid w:val="00054208"/>
    <w:rsid w:val="000555F3"/>
    <w:rsid w:val="00061C59"/>
    <w:rsid w:val="00087292"/>
    <w:rsid w:val="000A51A2"/>
    <w:rsid w:val="000C190D"/>
    <w:rsid w:val="000F3DE9"/>
    <w:rsid w:val="000F69B0"/>
    <w:rsid w:val="00102FF4"/>
    <w:rsid w:val="00113F72"/>
    <w:rsid w:val="00126F53"/>
    <w:rsid w:val="00141567"/>
    <w:rsid w:val="00147C91"/>
    <w:rsid w:val="00151A2C"/>
    <w:rsid w:val="00151F3D"/>
    <w:rsid w:val="00163078"/>
    <w:rsid w:val="00172B4B"/>
    <w:rsid w:val="001B4233"/>
    <w:rsid w:val="001B6A7B"/>
    <w:rsid w:val="001C37C7"/>
    <w:rsid w:val="001C4D3C"/>
    <w:rsid w:val="00201AE1"/>
    <w:rsid w:val="002247CA"/>
    <w:rsid w:val="00247260"/>
    <w:rsid w:val="00271340"/>
    <w:rsid w:val="002717D9"/>
    <w:rsid w:val="00276243"/>
    <w:rsid w:val="002A0D31"/>
    <w:rsid w:val="002A3F5A"/>
    <w:rsid w:val="002C5BDD"/>
    <w:rsid w:val="002D0011"/>
    <w:rsid w:val="002E00C3"/>
    <w:rsid w:val="002E16F9"/>
    <w:rsid w:val="00464BD2"/>
    <w:rsid w:val="004A7D8B"/>
    <w:rsid w:val="004B0798"/>
    <w:rsid w:val="004B2EF8"/>
    <w:rsid w:val="004B466F"/>
    <w:rsid w:val="004E6209"/>
    <w:rsid w:val="005157FF"/>
    <w:rsid w:val="00523365"/>
    <w:rsid w:val="00523A2D"/>
    <w:rsid w:val="0052613B"/>
    <w:rsid w:val="0053462A"/>
    <w:rsid w:val="00560553"/>
    <w:rsid w:val="00572F3A"/>
    <w:rsid w:val="005C77CE"/>
    <w:rsid w:val="005F0ADD"/>
    <w:rsid w:val="00600035"/>
    <w:rsid w:val="006167B3"/>
    <w:rsid w:val="00642748"/>
    <w:rsid w:val="00653639"/>
    <w:rsid w:val="006667C3"/>
    <w:rsid w:val="006814CA"/>
    <w:rsid w:val="006B5924"/>
    <w:rsid w:val="006D6A81"/>
    <w:rsid w:val="006F2BDF"/>
    <w:rsid w:val="007173F9"/>
    <w:rsid w:val="00727434"/>
    <w:rsid w:val="00742B99"/>
    <w:rsid w:val="007473DF"/>
    <w:rsid w:val="007561B3"/>
    <w:rsid w:val="007A666B"/>
    <w:rsid w:val="007A7BD4"/>
    <w:rsid w:val="007C2043"/>
    <w:rsid w:val="007D34D4"/>
    <w:rsid w:val="007E3DE5"/>
    <w:rsid w:val="008112D9"/>
    <w:rsid w:val="00822C64"/>
    <w:rsid w:val="00856B4F"/>
    <w:rsid w:val="00871101"/>
    <w:rsid w:val="00885650"/>
    <w:rsid w:val="008A1A22"/>
    <w:rsid w:val="008A5468"/>
    <w:rsid w:val="008C0414"/>
    <w:rsid w:val="008C4591"/>
    <w:rsid w:val="00904FF8"/>
    <w:rsid w:val="00931767"/>
    <w:rsid w:val="009462F3"/>
    <w:rsid w:val="00954F1E"/>
    <w:rsid w:val="00986F26"/>
    <w:rsid w:val="009A07AB"/>
    <w:rsid w:val="009A6B1E"/>
    <w:rsid w:val="009B66B5"/>
    <w:rsid w:val="009B701D"/>
    <w:rsid w:val="009D1455"/>
    <w:rsid w:val="00A24892"/>
    <w:rsid w:val="00A60007"/>
    <w:rsid w:val="00A758D6"/>
    <w:rsid w:val="00A944BC"/>
    <w:rsid w:val="00AA294F"/>
    <w:rsid w:val="00AC4126"/>
    <w:rsid w:val="00AF063D"/>
    <w:rsid w:val="00AF10C6"/>
    <w:rsid w:val="00AF5D6F"/>
    <w:rsid w:val="00B23F82"/>
    <w:rsid w:val="00B26B90"/>
    <w:rsid w:val="00B27F0A"/>
    <w:rsid w:val="00B37619"/>
    <w:rsid w:val="00B45AF9"/>
    <w:rsid w:val="00B86E27"/>
    <w:rsid w:val="00B94AAB"/>
    <w:rsid w:val="00B97A52"/>
    <w:rsid w:val="00BA265B"/>
    <w:rsid w:val="00BB1454"/>
    <w:rsid w:val="00BB58EB"/>
    <w:rsid w:val="00BB69F7"/>
    <w:rsid w:val="00BE1E28"/>
    <w:rsid w:val="00BF2ED8"/>
    <w:rsid w:val="00BF763C"/>
    <w:rsid w:val="00C16BF9"/>
    <w:rsid w:val="00C36818"/>
    <w:rsid w:val="00C43868"/>
    <w:rsid w:val="00C50E88"/>
    <w:rsid w:val="00CC5168"/>
    <w:rsid w:val="00CD3F0F"/>
    <w:rsid w:val="00CE5CD1"/>
    <w:rsid w:val="00D032F1"/>
    <w:rsid w:val="00D56A17"/>
    <w:rsid w:val="00D56D9F"/>
    <w:rsid w:val="00D67290"/>
    <w:rsid w:val="00D67FBD"/>
    <w:rsid w:val="00E31C91"/>
    <w:rsid w:val="00E366F7"/>
    <w:rsid w:val="00E51B00"/>
    <w:rsid w:val="00E7775E"/>
    <w:rsid w:val="00E92264"/>
    <w:rsid w:val="00EA513F"/>
    <w:rsid w:val="00EB79C3"/>
    <w:rsid w:val="00ED2361"/>
    <w:rsid w:val="00EE075A"/>
    <w:rsid w:val="00EE113B"/>
    <w:rsid w:val="00EE4B24"/>
    <w:rsid w:val="00EE6FDE"/>
    <w:rsid w:val="00EF5F1C"/>
    <w:rsid w:val="00F0197B"/>
    <w:rsid w:val="00F1139D"/>
    <w:rsid w:val="00F16301"/>
    <w:rsid w:val="00F367BF"/>
    <w:rsid w:val="00FD6A97"/>
    <w:rsid w:val="00FE4D35"/>
    <w:rsid w:val="00FF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A3FA2C8-7D05-4A73-A7F0-AEA6F0D1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F5D6F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F5D6F"/>
    <w:rPr>
      <w:rFonts w:ascii="Cambria" w:eastAsia="Times New Roman" w:hAnsi="Cambria" w:cs="Cambria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0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8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DNS</dc:creator>
  <cp:lastModifiedBy>ТИК</cp:lastModifiedBy>
  <cp:revision>100</cp:revision>
  <cp:lastPrinted>2020-06-29T11:47:00Z</cp:lastPrinted>
  <dcterms:created xsi:type="dcterms:W3CDTF">2019-06-06T09:54:00Z</dcterms:created>
  <dcterms:modified xsi:type="dcterms:W3CDTF">2021-07-13T14:49:00Z</dcterms:modified>
</cp:coreProperties>
</file>