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98FCA3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13D26EDD" wp14:editId="0AF3CAD6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0B815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C42C051" w14:textId="0A0011CC" w:rsidR="002355C2" w:rsidRDefault="0059330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МОРОЗОВСКОГО РАЙОНА РОСТОВСКОЙ ОБЛАСТИ</w:t>
      </w:r>
    </w:p>
    <w:p w14:paraId="17D8B03B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EED81E0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289C624A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12738ABA" w14:textId="0FA2FBF0" w:rsidR="002355C2" w:rsidRDefault="0059330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21 декабря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0420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31-</w:t>
      </w:r>
      <w:r w:rsidR="00FD6A14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14:paraId="759DACE0" w14:textId="72383228" w:rsidR="002355C2" w:rsidRDefault="0059330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Морозовск</w:t>
      </w:r>
    </w:p>
    <w:p w14:paraId="3CFE0D21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FE91D0A" w14:textId="6D0BEF35" w:rsidR="00260CE1" w:rsidRPr="00154933" w:rsidRDefault="00260CE1" w:rsidP="00260CE1">
      <w:pPr>
        <w:spacing w:line="276" w:lineRule="auto"/>
        <w:ind w:left="1701" w:right="1982"/>
        <w:jc w:val="both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>
        <w:rPr>
          <w:rFonts w:ascii="Times New Roman" w:eastAsia="Calibri" w:hAnsi="Times New Roman"/>
          <w:b/>
          <w:kern w:val="0"/>
          <w:sz w:val="28"/>
          <w:szCs w:val="28"/>
        </w:rPr>
        <w:t xml:space="preserve">О группе </w:t>
      </w:r>
      <w:r w:rsidRPr="00154933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контроля Территориальной избирательной комиссии Морозовского района Ростовской области за использованием территориального фрагмента Государственной автоматизированной системы Российской Федерации «Выборы» при проведении </w:t>
      </w:r>
      <w:bookmarkStart w:id="0" w:name="_GoBack"/>
      <w:bookmarkEnd w:id="0"/>
      <w:r w:rsidRPr="00154933"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выборов Президента Российской Федерации</w:t>
      </w:r>
    </w:p>
    <w:p w14:paraId="794A7949" w14:textId="5857EB42"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</w:p>
    <w:p w14:paraId="391BDE9B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7D37A829" w14:textId="1F4D11B3" w:rsidR="006C484E" w:rsidRDefault="00FD6A14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 w:rsidRPr="00FD6A14">
        <w:rPr>
          <w:rFonts w:ascii="Times New Roman" w:eastAsia="Calibri" w:hAnsi="Times New Roman"/>
          <w:kern w:val="0"/>
          <w:sz w:val="28"/>
          <w:szCs w:val="28"/>
        </w:rPr>
        <w:t>В соответствии с пунктом 3 статьи 80 Федерального закона от 10.01.2003 № 19-ФЗ «О выборах Президента Российской Федерации», статьей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FD6A14">
        <w:rPr>
          <w:rFonts w:ascii="Times New Roman" w:eastAsia="Calibri" w:hAnsi="Times New Roman"/>
          <w:kern w:val="0"/>
          <w:sz w:val="28"/>
          <w:szCs w:val="28"/>
        </w:rPr>
        <w:t>23 Федерального закона от 10.01.2003 № 20-ФЗ «О Государственной автоматизированной системе Российской Федерации «Выборы»</w:t>
      </w:r>
    </w:p>
    <w:p w14:paraId="5B3B3483" w14:textId="77777777"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14:paraId="095A7D1B" w14:textId="0DD4FAF8"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593302">
        <w:rPr>
          <w:rFonts w:ascii="Times New Roman" w:eastAsia="Calibri" w:hAnsi="Times New Roman"/>
          <w:kern w:val="0"/>
          <w:sz w:val="28"/>
          <w:szCs w:val="28"/>
        </w:rPr>
        <w:t>Морозовского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14:paraId="6F7E1D6B" w14:textId="77777777"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26BB475B" w14:textId="79B8679C" w:rsidR="004D4F59" w:rsidRDefault="00154933" w:rsidP="00154933">
      <w:pPr>
        <w:widowControl/>
        <w:tabs>
          <w:tab w:val="left" w:pos="709"/>
        </w:tabs>
        <w:suppressAutoHyphens w:val="0"/>
        <w:ind w:firstLine="426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1. </w:t>
      </w:r>
      <w:r w:rsidR="00FD6A14" w:rsidRPr="00FD6A1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Образовать группу контроля за использованием территориального фрагмента Государственной автоматизированной системы Российской Федерации «Выборы» при проведении выборов Президента Российской Федерации согласно приложению 1.</w:t>
      </w:r>
    </w:p>
    <w:p w14:paraId="35C46486" w14:textId="77777777" w:rsidR="00154933" w:rsidRDefault="00154933" w:rsidP="00154933">
      <w:pPr>
        <w:widowControl/>
        <w:tabs>
          <w:tab w:val="left" w:pos="709"/>
        </w:tabs>
        <w:suppressAutoHyphens w:val="0"/>
        <w:ind w:firstLine="426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</w:p>
    <w:p w14:paraId="07BD5374" w14:textId="04640E3D" w:rsidR="00301FB0" w:rsidRDefault="00154933" w:rsidP="00154933">
      <w:pPr>
        <w:widowControl/>
        <w:tabs>
          <w:tab w:val="left" w:pos="709"/>
        </w:tabs>
        <w:suppressAutoHyphens w:val="0"/>
        <w:ind w:firstLine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2. 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Разместить настоящее постановление на сайте Территориальной избирательной комиссии</w:t>
      </w:r>
      <w:r w:rsidR="00593302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Морозовского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14:paraId="4A51448B" w14:textId="77777777" w:rsidR="00154933" w:rsidRDefault="00154933" w:rsidP="00154933">
      <w:pPr>
        <w:widowControl/>
        <w:tabs>
          <w:tab w:val="left" w:pos="709"/>
        </w:tabs>
        <w:suppressAutoHyphens w:val="0"/>
        <w:ind w:firstLine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053749CF" w14:textId="5377CB70" w:rsidR="002355C2" w:rsidRPr="00FD6A14" w:rsidRDefault="00154933" w:rsidP="00154933">
      <w:pPr>
        <w:widowControl/>
        <w:tabs>
          <w:tab w:val="left" w:pos="709"/>
        </w:tabs>
        <w:suppressAutoHyphens w:val="0"/>
        <w:ind w:firstLine="426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3. </w:t>
      </w:r>
      <w:r w:rsidR="00FD6A14"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Контроль за выполнением настоящего постановления возложить </w:t>
      </w:r>
      <w:r w:rsidR="00FD6A14"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br/>
        <w:t>на секретаря Территориальной избирательной комиссии Морозовского района Ростовской области Пивневу Е. Р.</w:t>
      </w:r>
    </w:p>
    <w:p w14:paraId="3517344F" w14:textId="77777777" w:rsidR="000546A4" w:rsidRPr="00FD6A14" w:rsidRDefault="000546A4" w:rsidP="000546A4">
      <w:pPr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563E97AF" w14:textId="77777777" w:rsidR="000546A4" w:rsidRPr="00FD6A14" w:rsidRDefault="000546A4" w:rsidP="000546A4">
      <w:pPr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3A4DFE60" w14:textId="7225A477" w:rsidR="003E45D3" w:rsidRPr="00FD6A14" w:rsidRDefault="002355C2" w:rsidP="00E863FA">
      <w:pPr>
        <w:spacing w:line="48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>Председатель комиссии</w:t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="00593302"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>Бордадын О. А.</w:t>
      </w:r>
    </w:p>
    <w:p w14:paraId="5D246EA2" w14:textId="77777777" w:rsidR="00233C22" w:rsidRPr="00FD6A14" w:rsidRDefault="00233C22" w:rsidP="00233C22">
      <w:pPr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59B51ACF" w14:textId="0DC9C40A" w:rsidR="00771060" w:rsidRPr="00FD6A14" w:rsidRDefault="002355C2" w:rsidP="00E863FA">
      <w:pPr>
        <w:spacing w:line="48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>Секретарь комиссии</w:t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ab/>
      </w:r>
      <w:r w:rsidR="00593302"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t>Пивнева Е. Р.</w:t>
      </w:r>
    </w:p>
    <w:p w14:paraId="0FE3DC3D" w14:textId="31998777" w:rsidR="00FD6A14" w:rsidRPr="00FD6A14" w:rsidRDefault="00FD6A14" w:rsidP="00FD6A14">
      <w:pPr>
        <w:ind w:left="5103"/>
        <w:jc w:val="right"/>
        <w:rPr>
          <w:rFonts w:ascii="Times New Roman" w:hAnsi="Times New Roman"/>
          <w:noProof/>
          <w:color w:val="000000" w:themeColor="text1"/>
          <w:sz w:val="28"/>
          <w:szCs w:val="28"/>
        </w:rPr>
      </w:pPr>
      <w:r w:rsidRPr="00FD6A14">
        <w:rPr>
          <w:rFonts w:ascii="Times New Roman" w:hAnsi="Times New Roman"/>
          <w:noProof/>
          <w:color w:val="000000" w:themeColor="text1"/>
          <w:sz w:val="28"/>
          <w:szCs w:val="28"/>
        </w:rPr>
        <w:lastRenderedPageBreak/>
        <w:t>Приложение 1</w:t>
      </w:r>
    </w:p>
    <w:p w14:paraId="3384D073" w14:textId="77777777" w:rsidR="00FD6A14" w:rsidRPr="00FD6A14" w:rsidRDefault="00FD6A14" w:rsidP="00FD6A14">
      <w:pPr>
        <w:ind w:left="5387"/>
        <w:jc w:val="center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093D9FC7" w14:textId="77777777" w:rsidR="00FD6A14" w:rsidRPr="00FD6A14" w:rsidRDefault="00FD6A14" w:rsidP="00FD6A14">
      <w:pPr>
        <w:ind w:left="5387"/>
        <w:jc w:val="center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1C273A29" w14:textId="77777777" w:rsidR="00FD6A14" w:rsidRPr="00154933" w:rsidRDefault="00FD6A14" w:rsidP="00FD6A14">
      <w:pPr>
        <w:spacing w:line="276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154933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Состав </w:t>
      </w:r>
    </w:p>
    <w:p w14:paraId="27EEF875" w14:textId="5CA490BE" w:rsidR="00FD6A14" w:rsidRPr="00154933" w:rsidRDefault="00154933" w:rsidP="00FD6A14">
      <w:pPr>
        <w:spacing w:line="276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154933"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г</w:t>
      </w:r>
      <w:r w:rsidR="00FD6A14" w:rsidRPr="00154933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руппы контроля Территориальной избирательной комиссии Морозовского района Ростовской области за использованием территориального фрагмента Государственной автоматизированной системы Российской Федерации «Выборы» </w:t>
      </w:r>
      <w:r w:rsidRPr="00154933"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при проведении выборов Президента Российской Федерации</w:t>
      </w:r>
    </w:p>
    <w:p w14:paraId="15BE77E0" w14:textId="77777777" w:rsidR="00FD6A14" w:rsidRPr="00FD6A14" w:rsidRDefault="00FD6A14" w:rsidP="00FD6A14">
      <w:pPr>
        <w:spacing w:line="276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tbl>
      <w:tblPr>
        <w:tblW w:w="9322" w:type="dxa"/>
        <w:tblLook w:val="04A0" w:firstRow="1" w:lastRow="0" w:firstColumn="1" w:lastColumn="0" w:noHBand="0" w:noVBand="1"/>
      </w:tblPr>
      <w:tblGrid>
        <w:gridCol w:w="2802"/>
        <w:gridCol w:w="6520"/>
      </w:tblGrid>
      <w:tr w:rsidR="00FD6A14" w:rsidRPr="00FD6A14" w14:paraId="6053D55D" w14:textId="77777777" w:rsidTr="00A6173B">
        <w:tc>
          <w:tcPr>
            <w:tcW w:w="2802" w:type="dxa"/>
          </w:tcPr>
          <w:p w14:paraId="470977E9" w14:textId="77777777" w:rsidR="00FD6A14" w:rsidRPr="00FD6A14" w:rsidRDefault="00FD6A14" w:rsidP="00A6173B">
            <w:pPr>
              <w:spacing w:line="276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FD6A14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Кошанскова Татьяна Евгеньевна</w:t>
            </w:r>
          </w:p>
          <w:p w14:paraId="5149ED93" w14:textId="77777777" w:rsidR="00FD6A14" w:rsidRPr="00FD6A14" w:rsidRDefault="00FD6A14" w:rsidP="00A6173B">
            <w:pPr>
              <w:spacing w:line="276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6520" w:type="dxa"/>
          </w:tcPr>
          <w:p w14:paraId="1C2C08A1" w14:textId="77777777" w:rsidR="00FD6A14" w:rsidRPr="00FD6A14" w:rsidRDefault="00FD6A14" w:rsidP="00A6173B">
            <w:pPr>
              <w:spacing w:line="276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FD6A14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– заместитель председателя Территориальной избирательной комиссии Морозовского района</w:t>
            </w:r>
          </w:p>
        </w:tc>
      </w:tr>
      <w:tr w:rsidR="00FD6A14" w:rsidRPr="00FD6A14" w14:paraId="5EAE5670" w14:textId="77777777" w:rsidTr="00A6173B">
        <w:tc>
          <w:tcPr>
            <w:tcW w:w="2802" w:type="dxa"/>
          </w:tcPr>
          <w:p w14:paraId="0B2D3890" w14:textId="77777777" w:rsidR="00FD6A14" w:rsidRPr="00FD6A14" w:rsidRDefault="00FD6A14" w:rsidP="00A6173B">
            <w:pPr>
              <w:spacing w:line="276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FD6A14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Пивнева Екатерина Романовна</w:t>
            </w:r>
          </w:p>
          <w:p w14:paraId="60DFB5BE" w14:textId="77777777" w:rsidR="00FD6A14" w:rsidRPr="00FD6A14" w:rsidRDefault="00FD6A14" w:rsidP="00A6173B">
            <w:pPr>
              <w:spacing w:line="276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6520" w:type="dxa"/>
          </w:tcPr>
          <w:p w14:paraId="014C142B" w14:textId="77777777" w:rsidR="00FD6A14" w:rsidRPr="00FD6A14" w:rsidRDefault="00FD6A14" w:rsidP="00A6173B">
            <w:pPr>
              <w:spacing w:line="276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FD6A14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– секретарь Территориальной избирательной комиссии Морозовского района</w:t>
            </w:r>
          </w:p>
        </w:tc>
      </w:tr>
      <w:tr w:rsidR="00FD6A14" w:rsidRPr="00FD6A14" w14:paraId="1644F981" w14:textId="77777777" w:rsidTr="00A6173B">
        <w:tc>
          <w:tcPr>
            <w:tcW w:w="2802" w:type="dxa"/>
          </w:tcPr>
          <w:p w14:paraId="6136F5F5" w14:textId="77777777" w:rsidR="00FD6A14" w:rsidRPr="00FD6A14" w:rsidRDefault="00FD6A14" w:rsidP="00A6173B">
            <w:pPr>
              <w:spacing w:line="276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FD6A14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Дергачева Анна Николаевна</w:t>
            </w:r>
          </w:p>
          <w:p w14:paraId="14869332" w14:textId="77777777" w:rsidR="00FD6A14" w:rsidRPr="00FD6A14" w:rsidRDefault="00FD6A14" w:rsidP="00A6173B">
            <w:pPr>
              <w:spacing w:line="276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6520" w:type="dxa"/>
          </w:tcPr>
          <w:p w14:paraId="09C99AD1" w14:textId="77777777" w:rsidR="00FD6A14" w:rsidRPr="00FD6A14" w:rsidRDefault="00FD6A14" w:rsidP="00A6173B">
            <w:pPr>
              <w:spacing w:line="276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FD6A14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– член Территориальной избирательной комиссии Морозовского района с правом решающего голоса</w:t>
            </w:r>
          </w:p>
        </w:tc>
      </w:tr>
      <w:tr w:rsidR="00FD6A14" w:rsidRPr="00FD6A14" w14:paraId="102728FE" w14:textId="77777777" w:rsidTr="00A6173B">
        <w:tc>
          <w:tcPr>
            <w:tcW w:w="2802" w:type="dxa"/>
          </w:tcPr>
          <w:p w14:paraId="6F247877" w14:textId="77777777" w:rsidR="00FD6A14" w:rsidRPr="00FD6A14" w:rsidRDefault="00FD6A14" w:rsidP="00A6173B">
            <w:pPr>
              <w:spacing w:line="276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FD6A14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Герасимук Наталья Сергеевна</w:t>
            </w:r>
          </w:p>
          <w:p w14:paraId="652E6CAE" w14:textId="77777777" w:rsidR="00FD6A14" w:rsidRPr="00FD6A14" w:rsidRDefault="00FD6A14" w:rsidP="00A6173B">
            <w:pPr>
              <w:spacing w:line="276" w:lineRule="auto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6520" w:type="dxa"/>
          </w:tcPr>
          <w:p w14:paraId="410C4E5D" w14:textId="77777777" w:rsidR="00FD6A14" w:rsidRPr="00FD6A14" w:rsidRDefault="00FD6A14" w:rsidP="00A6173B">
            <w:pPr>
              <w:spacing w:line="276" w:lineRule="auto"/>
              <w:jc w:val="both"/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</w:pPr>
            <w:r w:rsidRPr="00FD6A14">
              <w:rPr>
                <w:rFonts w:ascii="Times New Roman" w:hAnsi="Times New Roman"/>
                <w:noProof/>
                <w:color w:val="000000" w:themeColor="text1"/>
                <w:sz w:val="28"/>
                <w:szCs w:val="28"/>
              </w:rPr>
              <w:t>– член Территориальной избирательной комиссии Морозовского района с правом решающего голоса</w:t>
            </w:r>
          </w:p>
        </w:tc>
      </w:tr>
    </w:tbl>
    <w:p w14:paraId="007ACB58" w14:textId="77777777" w:rsidR="00FD6A14" w:rsidRPr="00FD6A14" w:rsidRDefault="00FD6A14" w:rsidP="00E863FA">
      <w:pPr>
        <w:spacing w:line="480" w:lineRule="auto"/>
        <w:jc w:val="both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sectPr w:rsidR="00FD6A14" w:rsidRPr="00FD6A14" w:rsidSect="0015493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06C93"/>
    <w:rsid w:val="00154933"/>
    <w:rsid w:val="00164474"/>
    <w:rsid w:val="0016498F"/>
    <w:rsid w:val="001C532A"/>
    <w:rsid w:val="001C659D"/>
    <w:rsid w:val="001D6B11"/>
    <w:rsid w:val="00223541"/>
    <w:rsid w:val="00233C22"/>
    <w:rsid w:val="002355C2"/>
    <w:rsid w:val="00260CE1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3302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94BE8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  <w:rsid w:val="00FD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252B9"/>
  <w15:docId w15:val="{B28C7F06-726B-478E-B4D3-5835F9A43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3C329-6DB5-4E25-AFCB-DF0463A02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Учетная запись Майкрософт</cp:lastModifiedBy>
  <cp:revision>4</cp:revision>
  <cp:lastPrinted>2023-12-22T08:41:00Z</cp:lastPrinted>
  <dcterms:created xsi:type="dcterms:W3CDTF">2023-12-22T08:25:00Z</dcterms:created>
  <dcterms:modified xsi:type="dcterms:W3CDTF">2023-12-22T08:42:00Z</dcterms:modified>
</cp:coreProperties>
</file>