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996312835"/>
    <w:bookmarkEnd w:id="0"/>
    <w:p w14:paraId="1B7E0DE7" w14:textId="77777777" w:rsidR="00F54D08" w:rsidRDefault="00F54D08" w:rsidP="00F54D08">
      <w:pPr>
        <w:jc w:val="center"/>
      </w:pPr>
      <w:r>
        <w:object w:dxaOrig="1221" w:dyaOrig="1281" w14:anchorId="098702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841227604" r:id="rId6"/>
        </w:object>
      </w:r>
    </w:p>
    <w:p w14:paraId="4DE8061D" w14:textId="77777777" w:rsidR="00F54D08" w:rsidRDefault="00F54D08" w:rsidP="00F54D08">
      <w:pPr>
        <w:jc w:val="center"/>
      </w:pPr>
    </w:p>
    <w:p w14:paraId="593F61C2" w14:textId="77777777" w:rsidR="00F54D08" w:rsidRPr="00E16928" w:rsidRDefault="00F54D08" w:rsidP="00F54D08">
      <w:pPr>
        <w:pStyle w:val="a3"/>
        <w:rPr>
          <w:b/>
          <w:bCs/>
          <w:szCs w:val="28"/>
        </w:rPr>
      </w:pPr>
      <w:r w:rsidRPr="00E16928">
        <w:rPr>
          <w:b/>
          <w:bCs/>
          <w:szCs w:val="28"/>
        </w:rPr>
        <w:t>ТЕРРИТОРИАЛЬНАЯ ИЗБИРАТЕЛЬНАЯ КОМИССИЯ</w:t>
      </w:r>
    </w:p>
    <w:p w14:paraId="6F96421D" w14:textId="77777777" w:rsidR="00F54D08" w:rsidRPr="00E16928" w:rsidRDefault="00F54D08" w:rsidP="00F54D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</w:t>
      </w:r>
      <w:r w:rsidRPr="00E16928">
        <w:rPr>
          <w:b/>
          <w:sz w:val="28"/>
          <w:szCs w:val="28"/>
        </w:rPr>
        <w:t xml:space="preserve"> РАЙОНА РОСТОВСКОЙ ОБЛАСТИ</w:t>
      </w:r>
    </w:p>
    <w:p w14:paraId="72734F4A" w14:textId="77777777" w:rsidR="00F54D08" w:rsidRPr="00BF3F36" w:rsidRDefault="00F54D08" w:rsidP="00F54D08">
      <w:pPr>
        <w:jc w:val="both"/>
        <w:rPr>
          <w:sz w:val="16"/>
          <w:szCs w:val="16"/>
        </w:rPr>
      </w:pPr>
    </w:p>
    <w:p w14:paraId="4CB5B45B" w14:textId="77777777" w:rsidR="00F54D08" w:rsidRPr="00E16928" w:rsidRDefault="00F54D08" w:rsidP="00F54D08">
      <w:pPr>
        <w:jc w:val="center"/>
        <w:rPr>
          <w:b/>
          <w:bCs/>
          <w:sz w:val="28"/>
          <w:szCs w:val="28"/>
        </w:rPr>
      </w:pPr>
      <w:r w:rsidRPr="00E16928">
        <w:rPr>
          <w:b/>
          <w:bCs/>
          <w:sz w:val="28"/>
          <w:szCs w:val="28"/>
        </w:rPr>
        <w:t>ПОСТАНОВЛЕНИЕ</w:t>
      </w:r>
    </w:p>
    <w:p w14:paraId="71D4E53E" w14:textId="77777777" w:rsidR="00F54D08" w:rsidRDefault="00F54D08" w:rsidP="00F54D08">
      <w:pPr>
        <w:pStyle w:val="4"/>
        <w:rPr>
          <w:b w:val="0"/>
        </w:rPr>
      </w:pPr>
      <w:r>
        <w:rPr>
          <w:b w:val="0"/>
        </w:rPr>
        <w:t>12 мая 2026 г.                                                                                 № 2-2</w:t>
      </w:r>
    </w:p>
    <w:p w14:paraId="0F6B61BB" w14:textId="77777777" w:rsidR="00F54D08" w:rsidRDefault="00F54D08" w:rsidP="00F54D0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14:paraId="2590ED1F" w14:textId="77777777" w:rsidR="00F54D08" w:rsidRDefault="00F54D08" w:rsidP="00F54D08">
      <w:pPr>
        <w:ind w:right="4571"/>
        <w:jc w:val="both"/>
        <w:rPr>
          <w:sz w:val="28"/>
          <w:szCs w:val="28"/>
        </w:rPr>
      </w:pPr>
    </w:p>
    <w:p w14:paraId="43E57BDA" w14:textId="77777777" w:rsidR="00F54D08" w:rsidRDefault="00F54D08" w:rsidP="00F54D08">
      <w:pPr>
        <w:ind w:left="1418" w:right="1274"/>
        <w:jc w:val="both"/>
        <w:rPr>
          <w:sz w:val="28"/>
        </w:rPr>
      </w:pPr>
      <w:r w:rsidRPr="00C133DA">
        <w:rPr>
          <w:b/>
          <w:sz w:val="28"/>
          <w:szCs w:val="28"/>
        </w:rPr>
        <w:t>Об утверждении Пла</w:t>
      </w:r>
      <w:r>
        <w:rPr>
          <w:b/>
          <w:sz w:val="28"/>
          <w:szCs w:val="28"/>
        </w:rPr>
        <w:t xml:space="preserve">на обучения лиц, зачисленных в </w:t>
      </w:r>
      <w:r w:rsidRPr="00C133DA">
        <w:rPr>
          <w:b/>
          <w:sz w:val="28"/>
          <w:szCs w:val="28"/>
        </w:rPr>
        <w:t>резерв составов участковых избирательных комиссий</w:t>
      </w:r>
      <w:r>
        <w:rPr>
          <w:b/>
          <w:sz w:val="28"/>
          <w:szCs w:val="28"/>
        </w:rPr>
        <w:t xml:space="preserve"> Морозовского района на 2026 г.</w:t>
      </w:r>
    </w:p>
    <w:p w14:paraId="55CD3FDF" w14:textId="77777777" w:rsidR="00F54D08" w:rsidRDefault="00F54D08" w:rsidP="00F54D08">
      <w:pPr>
        <w:ind w:firstLine="540"/>
        <w:jc w:val="both"/>
        <w:rPr>
          <w:sz w:val="28"/>
          <w:szCs w:val="28"/>
        </w:rPr>
      </w:pPr>
      <w:r>
        <w:rPr>
          <w:sz w:val="28"/>
        </w:rPr>
        <w:t>Н</w:t>
      </w:r>
      <w:r w:rsidRPr="00C133DA">
        <w:rPr>
          <w:sz w:val="28"/>
        </w:rPr>
        <w:t>а основании постановления Избирательной комиссии Ростовской области от 24 мая 2018 года № 38-9 «О возложении полномочий по формированию резерва составов участковых избирательных комиссий на территориа</w:t>
      </w:r>
      <w:r>
        <w:rPr>
          <w:sz w:val="28"/>
        </w:rPr>
        <w:t>льные избирательные комиссии», в</w:t>
      </w:r>
      <w:r w:rsidRPr="00AB60F3">
        <w:rPr>
          <w:sz w:val="28"/>
        </w:rPr>
        <w:t xml:space="preserve"> целях повышения правовой культуры избирателей и организаторов выборов, знаний избирательного права и избирательного процесса, рассмотрев </w:t>
      </w:r>
      <w:r w:rsidRPr="00701C0E">
        <w:rPr>
          <w:sz w:val="28"/>
          <w:szCs w:val="28"/>
        </w:rPr>
        <w:t>План</w:t>
      </w:r>
      <w:r>
        <w:rPr>
          <w:sz w:val="28"/>
          <w:szCs w:val="28"/>
        </w:rPr>
        <w:t xml:space="preserve"> обучения </w:t>
      </w:r>
      <w:r w:rsidRPr="00C133DA">
        <w:rPr>
          <w:sz w:val="28"/>
          <w:szCs w:val="28"/>
        </w:rPr>
        <w:t>лиц, зачисленных в  резерв составов участковых избирательных комиссий</w:t>
      </w:r>
      <w:r>
        <w:rPr>
          <w:sz w:val="28"/>
          <w:szCs w:val="28"/>
        </w:rPr>
        <w:t xml:space="preserve"> </w:t>
      </w:r>
      <w:r w:rsidRPr="00701C0E">
        <w:rPr>
          <w:sz w:val="28"/>
          <w:szCs w:val="28"/>
        </w:rPr>
        <w:t>на 20</w:t>
      </w:r>
      <w:r>
        <w:rPr>
          <w:sz w:val="28"/>
          <w:szCs w:val="28"/>
        </w:rPr>
        <w:t>26</w:t>
      </w:r>
      <w:r w:rsidRPr="00701C0E">
        <w:rPr>
          <w:sz w:val="28"/>
          <w:szCs w:val="28"/>
        </w:rPr>
        <w:t xml:space="preserve"> год</w:t>
      </w:r>
      <w:r>
        <w:rPr>
          <w:sz w:val="28"/>
        </w:rPr>
        <w:t xml:space="preserve">, </w:t>
      </w:r>
      <w:r w:rsidRPr="00C133DA">
        <w:rPr>
          <w:sz w:val="28"/>
        </w:rPr>
        <w:t>(далее План),</w:t>
      </w:r>
    </w:p>
    <w:p w14:paraId="3E183A82" w14:textId="77777777" w:rsidR="00F54D08" w:rsidRPr="001E53F2" w:rsidRDefault="00F54D08" w:rsidP="00F54D08">
      <w:pPr>
        <w:spacing w:line="360" w:lineRule="auto"/>
        <w:ind w:right="-6" w:firstLine="540"/>
        <w:jc w:val="center"/>
        <w:rPr>
          <w:sz w:val="28"/>
          <w:szCs w:val="28"/>
        </w:rPr>
      </w:pPr>
      <w:r w:rsidRPr="001E53F2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Морозовского</w:t>
      </w:r>
      <w:r w:rsidRPr="001E53F2">
        <w:rPr>
          <w:sz w:val="28"/>
          <w:szCs w:val="28"/>
        </w:rPr>
        <w:t xml:space="preserve"> района Ростовской области ПОСТАНОВЛЯЕТ:</w:t>
      </w:r>
    </w:p>
    <w:p w14:paraId="428967AA" w14:textId="77777777" w:rsidR="00F54D08" w:rsidRDefault="00F54D08" w:rsidP="00F54D08">
      <w:pPr>
        <w:numPr>
          <w:ilvl w:val="0"/>
          <w:numId w:val="1"/>
        </w:numPr>
        <w:tabs>
          <w:tab w:val="clear" w:pos="1500"/>
          <w:tab w:val="num" w:pos="142"/>
          <w:tab w:val="left" w:pos="851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Pr="00701C0E">
        <w:rPr>
          <w:sz w:val="28"/>
          <w:szCs w:val="28"/>
        </w:rPr>
        <w:t>План</w:t>
      </w:r>
      <w:r>
        <w:rPr>
          <w:sz w:val="28"/>
          <w:szCs w:val="28"/>
        </w:rPr>
        <w:t xml:space="preserve"> </w:t>
      </w:r>
      <w:r w:rsidRPr="00701C0E">
        <w:rPr>
          <w:sz w:val="28"/>
          <w:szCs w:val="28"/>
        </w:rPr>
        <w:t xml:space="preserve">обучения </w:t>
      </w:r>
      <w:r>
        <w:rPr>
          <w:sz w:val="28"/>
          <w:szCs w:val="28"/>
        </w:rPr>
        <w:t xml:space="preserve">лиц, зачисленных в </w:t>
      </w:r>
      <w:r w:rsidRPr="00C133DA">
        <w:rPr>
          <w:sz w:val="28"/>
          <w:szCs w:val="28"/>
        </w:rPr>
        <w:t>резерв составов участковых избирательных комиссий</w:t>
      </w:r>
      <w:r>
        <w:rPr>
          <w:sz w:val="28"/>
          <w:szCs w:val="28"/>
        </w:rPr>
        <w:t xml:space="preserve"> Морозовского района </w:t>
      </w:r>
      <w:r w:rsidRPr="00701C0E">
        <w:rPr>
          <w:sz w:val="28"/>
          <w:szCs w:val="28"/>
        </w:rPr>
        <w:t>на 20</w:t>
      </w:r>
      <w:r>
        <w:rPr>
          <w:sz w:val="28"/>
          <w:szCs w:val="28"/>
        </w:rPr>
        <w:t>26</w:t>
      </w:r>
      <w:r w:rsidRPr="00701C0E">
        <w:rPr>
          <w:sz w:val="28"/>
          <w:szCs w:val="28"/>
        </w:rPr>
        <w:t xml:space="preserve"> год (прилагается)</w:t>
      </w:r>
    </w:p>
    <w:p w14:paraId="2C5AC7D1" w14:textId="77777777" w:rsidR="00F54D08" w:rsidRPr="00C133DA" w:rsidRDefault="00F54D08" w:rsidP="00F54D08">
      <w:pPr>
        <w:numPr>
          <w:ilvl w:val="0"/>
          <w:numId w:val="1"/>
        </w:numPr>
        <w:tabs>
          <w:tab w:val="clear" w:pos="1500"/>
          <w:tab w:val="left" w:pos="567"/>
          <w:tab w:val="left" w:pos="851"/>
          <w:tab w:val="num" w:pos="993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Разрешить председателю комиссии А.Н. </w:t>
      </w:r>
      <w:proofErr w:type="spellStart"/>
      <w:r>
        <w:rPr>
          <w:sz w:val="28"/>
          <w:szCs w:val="28"/>
        </w:rPr>
        <w:t>Дергачевой</w:t>
      </w:r>
      <w:proofErr w:type="spellEnd"/>
      <w:r w:rsidRPr="00C133DA">
        <w:rPr>
          <w:sz w:val="28"/>
          <w:szCs w:val="28"/>
        </w:rPr>
        <w:t xml:space="preserve">, в случае необходимости, уточнять сроки проведения занятий с лицами, зачисленными в резерв составов участковых избирательных комиссий </w:t>
      </w:r>
      <w:r>
        <w:rPr>
          <w:sz w:val="28"/>
          <w:szCs w:val="28"/>
        </w:rPr>
        <w:t>Морозовского</w:t>
      </w:r>
      <w:r w:rsidRPr="00C133DA">
        <w:rPr>
          <w:sz w:val="28"/>
          <w:szCs w:val="28"/>
        </w:rPr>
        <w:t xml:space="preserve"> района.</w:t>
      </w:r>
    </w:p>
    <w:p w14:paraId="31B05559" w14:textId="77777777" w:rsidR="00F54D08" w:rsidRDefault="00F54D08" w:rsidP="00F54D08">
      <w:pPr>
        <w:tabs>
          <w:tab w:val="num" w:pos="0"/>
          <w:tab w:val="num" w:pos="142"/>
          <w:tab w:val="left" w:pos="709"/>
          <w:tab w:val="left" w:pos="851"/>
          <w:tab w:val="left" w:pos="113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3.Контроль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 Р. Пивневу.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79"/>
        <w:gridCol w:w="2874"/>
        <w:gridCol w:w="3002"/>
      </w:tblGrid>
      <w:tr w:rsidR="00F54D08" w:rsidRPr="00827A5D" w14:paraId="3F76EA4B" w14:textId="77777777" w:rsidTr="00633F63">
        <w:tc>
          <w:tcPr>
            <w:tcW w:w="3510" w:type="dxa"/>
          </w:tcPr>
          <w:p w14:paraId="54C7088E" w14:textId="77777777" w:rsidR="00F54D08" w:rsidRPr="00827A5D" w:rsidRDefault="00F54D08" w:rsidP="00633F63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827A5D">
              <w:rPr>
                <w:rFonts w:eastAsia="Calibri"/>
                <w:sz w:val="28"/>
                <w:szCs w:val="28"/>
              </w:rPr>
              <w:t>Председатель комиссии</w:t>
            </w:r>
          </w:p>
        </w:tc>
        <w:tc>
          <w:tcPr>
            <w:tcW w:w="2924" w:type="dxa"/>
          </w:tcPr>
          <w:p w14:paraId="72A00587" w14:textId="77777777" w:rsidR="00F54D08" w:rsidRPr="00827A5D" w:rsidRDefault="00F54D08" w:rsidP="00633F63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032" w:type="dxa"/>
          </w:tcPr>
          <w:p w14:paraId="0000F300" w14:textId="77777777" w:rsidR="00F54D08" w:rsidRPr="00827A5D" w:rsidRDefault="00F54D08" w:rsidP="00633F63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827A5D">
              <w:rPr>
                <w:rFonts w:eastAsia="Calibri"/>
                <w:sz w:val="28"/>
                <w:szCs w:val="28"/>
              </w:rPr>
              <w:t xml:space="preserve">А.Н. </w:t>
            </w:r>
            <w:r>
              <w:rPr>
                <w:rFonts w:eastAsia="Calibri"/>
                <w:sz w:val="28"/>
                <w:szCs w:val="28"/>
              </w:rPr>
              <w:t>Дергачева</w:t>
            </w:r>
          </w:p>
        </w:tc>
      </w:tr>
      <w:tr w:rsidR="00F54D08" w:rsidRPr="00827A5D" w14:paraId="7664467A" w14:textId="77777777" w:rsidTr="00633F63">
        <w:tc>
          <w:tcPr>
            <w:tcW w:w="3510" w:type="dxa"/>
          </w:tcPr>
          <w:p w14:paraId="500707ED" w14:textId="77777777" w:rsidR="00F54D08" w:rsidRPr="00827A5D" w:rsidRDefault="00F54D08" w:rsidP="00633F63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827A5D">
              <w:rPr>
                <w:rFonts w:eastAsia="Calibri"/>
                <w:sz w:val="28"/>
                <w:szCs w:val="28"/>
              </w:rPr>
              <w:t>Секретарь комиссии</w:t>
            </w:r>
          </w:p>
        </w:tc>
        <w:tc>
          <w:tcPr>
            <w:tcW w:w="2924" w:type="dxa"/>
          </w:tcPr>
          <w:p w14:paraId="38C7FE11" w14:textId="77777777" w:rsidR="00F54D08" w:rsidRPr="00827A5D" w:rsidRDefault="00F54D08" w:rsidP="00633F63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032" w:type="dxa"/>
          </w:tcPr>
          <w:p w14:paraId="6B6AAC63" w14:textId="77777777" w:rsidR="00F54D08" w:rsidRPr="00827A5D" w:rsidRDefault="00F54D08" w:rsidP="00633F63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Е.Р. Пивнева</w:t>
            </w:r>
          </w:p>
        </w:tc>
      </w:tr>
    </w:tbl>
    <w:p w14:paraId="315F4D9C" w14:textId="77777777" w:rsidR="004506E2" w:rsidRDefault="004506E2"/>
    <w:sectPr w:rsidR="00450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97036"/>
    <w:multiLevelType w:val="hybridMultilevel"/>
    <w:tmpl w:val="DA28EF32"/>
    <w:lvl w:ilvl="0" w:tplc="023638A8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AE7"/>
    <w:rsid w:val="00306AE7"/>
    <w:rsid w:val="004506E2"/>
    <w:rsid w:val="00F5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DB133B-E0D8-4808-9C21-EBE93E17F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4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F54D08"/>
    <w:pPr>
      <w:keepNext/>
      <w:spacing w:line="360" w:lineRule="auto"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54D0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F54D08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2026-05-25T12:20:00Z</dcterms:created>
  <dcterms:modified xsi:type="dcterms:W3CDTF">2026-05-25T12:20:00Z</dcterms:modified>
</cp:coreProperties>
</file>