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wIB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18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Грузиновского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Грузиновскому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Грузиновского</w:t>
      </w:r>
      <w:r>
        <w:rPr>
          <w:sz w:val="28"/>
          <w:szCs w:val="28"/>
        </w:rPr>
        <w:t xml:space="preserve"> сельского поселения Ростовской области шестого созыва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Грузиновскому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b/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Грузиновского</w:t>
      </w:r>
      <w:r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Грузиновскому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</w:t>
      </w:r>
      <w:r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 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Грузиновского</w:t>
      </w:r>
      <w:r>
        <w:rPr>
          <w:sz w:val="28"/>
          <w:szCs w:val="28"/>
        </w:rPr>
        <w:t xml:space="preserve">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Грузиновскому</w:t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74"/>
    </w:tmLastPosCaret>
    <w:tmLastPosAnchor>
      <w:tmLastPosPgfIdx w:val="0"/>
      <w:tmLastPosIdx w:val="0"/>
    </w:tmLastPosAnchor>
    <w:tmLastPosTblRect w:left="0" w:top="0" w:right="0" w:bottom="0"/>
  </w:tmLastPos>
  <w:tmAppRevision w:date="1784643776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7</cp:revision>
  <cp:lastPrinted>2020-08-04T15:47:00Z</cp:lastPrinted>
  <dcterms:created xsi:type="dcterms:W3CDTF">2026-07-19T07:30:00Z</dcterms:created>
  <dcterms:modified xsi:type="dcterms:W3CDTF">2026-07-21T14:22:56Z</dcterms:modified>
</cp:coreProperties>
</file>