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355" w:rsidRPr="008206C3" w:rsidRDefault="00DC4355" w:rsidP="008206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A1E3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1.5pt;visibility:visible">
            <v:imagedata r:id="rId4" o:title=""/>
          </v:shape>
        </w:pict>
      </w:r>
    </w:p>
    <w:tbl>
      <w:tblPr>
        <w:tblW w:w="0" w:type="auto"/>
        <w:tblLayout w:type="fixed"/>
        <w:tblLook w:val="0000"/>
      </w:tblPr>
      <w:tblGrid>
        <w:gridCol w:w="10188"/>
      </w:tblGrid>
      <w:tr w:rsidR="00DC4355" w:rsidRPr="003A1E34" w:rsidTr="00600751">
        <w:trPr>
          <w:trHeight w:val="730"/>
        </w:trPr>
        <w:tc>
          <w:tcPr>
            <w:tcW w:w="10188" w:type="dxa"/>
          </w:tcPr>
          <w:p w:rsidR="00DC4355" w:rsidRPr="008206C3" w:rsidRDefault="00DC4355" w:rsidP="008206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8206C3">
              <w:rPr>
                <w:rFonts w:ascii="Times New Roman" w:hAnsi="Times New Roman" w:cs="Times New Roman"/>
                <w:b/>
                <w:sz w:val="26"/>
                <w:szCs w:val="20"/>
                <w:lang w:eastAsia="ru-RU"/>
              </w:rPr>
              <w:t>ТЕРРИТОРИАЛЬНАЯ ИЗБИРАТЕЛЬНАЯ КОМИССИЯ</w:t>
            </w:r>
          </w:p>
          <w:p w:rsidR="00DC4355" w:rsidRPr="008206C3" w:rsidRDefault="00DC4355" w:rsidP="008206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8206C3">
              <w:rPr>
                <w:rFonts w:ascii="Times New Roman" w:hAnsi="Times New Roman" w:cs="Times New Roman"/>
                <w:b/>
                <w:sz w:val="26"/>
                <w:szCs w:val="20"/>
                <w:lang w:eastAsia="ru-RU"/>
              </w:rPr>
              <w:t xml:space="preserve">МОРОЗОВСКОГО РАЙОНА РОСТОВСКОЙ ОБЛАСТИ </w:t>
            </w:r>
          </w:p>
        </w:tc>
      </w:tr>
    </w:tbl>
    <w:p w:rsidR="00DC4355" w:rsidRPr="008206C3" w:rsidRDefault="00DC4355" w:rsidP="008206C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0"/>
          <w:lang w:eastAsia="ru-RU"/>
        </w:rPr>
      </w:pPr>
    </w:p>
    <w:p w:rsidR="00DC4355" w:rsidRPr="008206C3" w:rsidRDefault="00DC4355" w:rsidP="008206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8206C3">
        <w:rPr>
          <w:rFonts w:ascii="Times New Roman" w:hAnsi="Times New Roman" w:cs="Times New Roman"/>
          <w:b/>
          <w:sz w:val="32"/>
          <w:szCs w:val="20"/>
          <w:lang w:eastAsia="ru-RU"/>
        </w:rPr>
        <w:t>ПОСТАНОВЛЕНИЕ</w:t>
      </w:r>
    </w:p>
    <w:p w:rsidR="00DC4355" w:rsidRPr="008206C3" w:rsidRDefault="00DC4355" w:rsidP="008206C3">
      <w:pPr>
        <w:spacing w:after="0" w:line="240" w:lineRule="auto"/>
        <w:rPr>
          <w:rFonts w:ascii="Times New Roman" w:hAnsi="Times New Roman" w:cs="Times New Roman"/>
          <w:sz w:val="32"/>
          <w:szCs w:val="24"/>
          <w:lang w:eastAsia="ru-RU"/>
        </w:rPr>
      </w:pPr>
    </w:p>
    <w:tbl>
      <w:tblPr>
        <w:tblW w:w="0" w:type="auto"/>
        <w:tblInd w:w="468" w:type="dxa"/>
        <w:tblLayout w:type="fixed"/>
        <w:tblLook w:val="0000"/>
      </w:tblPr>
      <w:tblGrid>
        <w:gridCol w:w="4500"/>
        <w:gridCol w:w="4680"/>
      </w:tblGrid>
      <w:tr w:rsidR="00DC4355" w:rsidRPr="003A1E34" w:rsidTr="00600751">
        <w:tc>
          <w:tcPr>
            <w:tcW w:w="4500" w:type="dxa"/>
          </w:tcPr>
          <w:p w:rsidR="00DC4355" w:rsidRPr="008206C3" w:rsidRDefault="00DC4355" w:rsidP="008206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206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05 марта 2018 года</w:t>
            </w:r>
          </w:p>
        </w:tc>
        <w:tc>
          <w:tcPr>
            <w:tcW w:w="4680" w:type="dxa"/>
          </w:tcPr>
          <w:p w:rsidR="00DC4355" w:rsidRPr="008206C3" w:rsidRDefault="00DC4355" w:rsidP="008206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206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 68-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8206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DC4355" w:rsidRPr="008206C3" w:rsidRDefault="00DC4355" w:rsidP="008206C3">
      <w:pPr>
        <w:spacing w:after="0" w:line="240" w:lineRule="auto"/>
        <w:ind w:right="-5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206C3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DC4355" w:rsidRDefault="00DC4355" w:rsidP="008206C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4355" w:rsidRPr="008206C3" w:rsidRDefault="00DC4355" w:rsidP="00B467F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0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схеме размещения оборудования, мест, отведенных для работы </w:t>
      </w:r>
      <w:r w:rsidRPr="008206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членов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территориальной </w:t>
      </w:r>
      <w:r w:rsidRPr="008206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избирательной комиссии, наблюдателей и иных лиц, указанных в статьи 23 Федерального закона «О выборах Президента Российской</w:t>
      </w:r>
      <w:r w:rsidRPr="00820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Федерации», в день голосования в помещении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</w:t>
      </w:r>
      <w:r w:rsidRPr="00820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 комиссии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Морозовского района Ростовской области</w:t>
      </w:r>
    </w:p>
    <w:p w:rsidR="00DC4355" w:rsidRPr="008206C3" w:rsidRDefault="00DC4355" w:rsidP="008206C3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4355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8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 со статьями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8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</w:t>
      </w:r>
      <w:r w:rsidRPr="008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</w:t>
      </w: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«О выборах Президента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C4355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355" w:rsidRPr="008206C3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 района Ростовской области ПОСТАНОВИЛА:</w:t>
      </w:r>
    </w:p>
    <w:p w:rsidR="00DC4355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355" w:rsidRPr="008206C3" w:rsidRDefault="00DC4355" w:rsidP="009968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схему размещения технологического и иного оборудования, мест, отведенных для </w:t>
      </w:r>
      <w:r w:rsidRPr="008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членов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</w:t>
      </w:r>
      <w:r w:rsidRPr="008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наблюдателей и иных лиц, указанных в </w:t>
      </w:r>
      <w:bookmarkStart w:id="0" w:name="_GoBack"/>
      <w:bookmarkEnd w:id="0"/>
      <w:r w:rsidRPr="008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23 Федерального закона «О выборах Президента Российской</w:t>
      </w: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Федерации»</w:t>
      </w:r>
      <w:r w:rsidRPr="008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день голосования в помещении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ТИК Морозовского района</w:t>
      </w:r>
      <w:r w:rsidRPr="008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C4355" w:rsidRPr="008206C3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№ 1 (помещение с одним эвакуационным выходом) (прилагается);</w:t>
      </w:r>
    </w:p>
    <w:p w:rsidR="00DC4355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возложить на з</w:t>
      </w: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20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Т.Е. Кошанскову.</w:t>
      </w:r>
    </w:p>
    <w:p w:rsidR="00DC4355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355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1E0"/>
      </w:tblPr>
      <w:tblGrid>
        <w:gridCol w:w="5508"/>
        <w:gridCol w:w="4063"/>
      </w:tblGrid>
      <w:tr w:rsidR="00DC4355" w:rsidRPr="003A1E34" w:rsidTr="00600751">
        <w:tc>
          <w:tcPr>
            <w:tcW w:w="5688" w:type="dxa"/>
          </w:tcPr>
          <w:p w:rsidR="00DC4355" w:rsidRPr="008206C3" w:rsidRDefault="00DC4355" w:rsidP="008206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206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</w:t>
            </w:r>
          </w:p>
          <w:p w:rsidR="00DC4355" w:rsidRPr="008206C3" w:rsidRDefault="00DC4355" w:rsidP="008206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65" w:type="dxa"/>
          </w:tcPr>
          <w:p w:rsidR="00DC4355" w:rsidRPr="008206C3" w:rsidRDefault="00DC4355" w:rsidP="008206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206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DC4355" w:rsidRPr="008206C3" w:rsidRDefault="00DC4355" w:rsidP="008206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4355" w:rsidRPr="003A1E34" w:rsidTr="00600751">
        <w:tc>
          <w:tcPr>
            <w:tcW w:w="5688" w:type="dxa"/>
          </w:tcPr>
          <w:p w:rsidR="00DC4355" w:rsidRPr="008206C3" w:rsidRDefault="00DC4355" w:rsidP="008206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206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</w:t>
            </w:r>
          </w:p>
        </w:tc>
        <w:tc>
          <w:tcPr>
            <w:tcW w:w="4165" w:type="dxa"/>
          </w:tcPr>
          <w:p w:rsidR="00DC4355" w:rsidRPr="008206C3" w:rsidRDefault="00DC4355" w:rsidP="008206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206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М.С.Фильцова</w:t>
            </w:r>
          </w:p>
        </w:tc>
      </w:tr>
    </w:tbl>
    <w:p w:rsidR="00DC4355" w:rsidRPr="008206C3" w:rsidRDefault="00DC4355" w:rsidP="008206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355" w:rsidRDefault="00DC4355"/>
    <w:sectPr w:rsidR="00DC4355" w:rsidSect="00DF4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63C1"/>
    <w:rsid w:val="003A1E34"/>
    <w:rsid w:val="00600751"/>
    <w:rsid w:val="008206C3"/>
    <w:rsid w:val="00996899"/>
    <w:rsid w:val="00B467F6"/>
    <w:rsid w:val="00BA12A9"/>
    <w:rsid w:val="00DC4355"/>
    <w:rsid w:val="00DF4BCA"/>
    <w:rsid w:val="00E42059"/>
    <w:rsid w:val="00E863C1"/>
    <w:rsid w:val="00E93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BCA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188</Words>
  <Characters>1072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4</cp:revision>
  <dcterms:created xsi:type="dcterms:W3CDTF">2018-03-09T09:10:00Z</dcterms:created>
  <dcterms:modified xsi:type="dcterms:W3CDTF">2018-03-23T06:50:00Z</dcterms:modified>
</cp:coreProperties>
</file>