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DIF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19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Морозовского городского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Морозовскому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№ 1, № 2, № 3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Морозовского городского</w:t>
      </w:r>
      <w:r>
        <w:rPr>
          <w:sz w:val="28"/>
          <w:szCs w:val="28"/>
        </w:rPr>
        <w:t xml:space="preserve"> поселения Ростовской области </w:t>
      </w:r>
      <w:r>
        <w:rPr>
          <w:sz w:val="28"/>
          <w:szCs w:val="28"/>
        </w:rPr>
        <w:t>шестого созыва,</w:t>
      </w:r>
      <w:r>
        <w:rPr>
          <w:sz w:val="28"/>
          <w:szCs w:val="28"/>
        </w:rPr>
        <w:t xml:space="preserve">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</w:t>
      </w:r>
      <w:r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Морозовскому многомандатному избирательному округу № 1, № 2, № 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Морозовского городского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Морозовскому многомандатному </w:t>
      </w:r>
      <w:r>
        <w:rPr>
          <w:bCs/>
          <w:sz w:val="28"/>
          <w:szCs w:val="28"/>
        </w:rPr>
        <w:t>избирательному округу № 1, № 2, № 3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5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  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Морозовского городского</w:t>
      </w:r>
      <w:r>
        <w:rPr>
          <w:sz w:val="28"/>
          <w:szCs w:val="28"/>
        </w:rPr>
        <w:t xml:space="preserve">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bCs/>
          <w:sz w:val="28"/>
          <w:szCs w:val="28"/>
        </w:rPr>
        <w:t>Морозовскому многомандатному избирательному округу № 1, № 2, № 3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87"/>
    </w:tmLastPosCaret>
    <w:tmLastPosAnchor>
      <w:tmLastPosPgfIdx w:val="0"/>
      <w:tmLastPosIdx w:val="0"/>
    </w:tmLastPosAnchor>
    <w:tmLastPosTblRect w:left="0" w:top="0" w:right="0" w:bottom="0"/>
  </w:tmLastPos>
  <w:tmAppRevision w:date="1784643852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8</cp:revision>
  <cp:lastPrinted>2020-08-04T15:47:00Z</cp:lastPrinted>
  <dcterms:created xsi:type="dcterms:W3CDTF">2026-07-19T08:00:00Z</dcterms:created>
  <dcterms:modified xsi:type="dcterms:W3CDTF">2026-07-21T14:24:12Z</dcterms:modified>
</cp:coreProperties>
</file>