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CE6" w:rsidRPr="00C70CE6" w:rsidRDefault="00C70CE6" w:rsidP="00C70CE6">
      <w:pPr>
        <w:framePr w:w="1225" w:hSpace="141" w:wrap="around" w:vAnchor="text" w:hAnchor="page" w:x="5530" w:y="-98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C70CE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CE6" w:rsidRPr="00C70CE6" w:rsidRDefault="00C70CE6" w:rsidP="00C70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C70CE6" w:rsidRPr="00C70CE6" w:rsidRDefault="00C70CE6" w:rsidP="00C70CE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0CE6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970" r="7620" b="508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C9F1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C70C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C70CE6" w:rsidRPr="00C70CE6" w:rsidRDefault="00C70CE6" w:rsidP="00C70CE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C70CE6" w:rsidRPr="00C70CE6" w:rsidRDefault="00C70CE6" w:rsidP="00C70CE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ПОСТАНОВЛЕНИЕ</w:t>
      </w:r>
    </w:p>
    <w:p w:rsidR="00C70CE6" w:rsidRPr="00C70CE6" w:rsidRDefault="00C70CE6" w:rsidP="00C7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C70CE6" w:rsidRPr="00C70CE6" w:rsidRDefault="00C70CE6" w:rsidP="00C70CE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18 июля 2016 года </w:t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</w:t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Pr="00C70CE6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11-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</w:t>
      </w:r>
    </w:p>
    <w:p w:rsidR="00C70CE6" w:rsidRPr="00C70CE6" w:rsidRDefault="00C70CE6" w:rsidP="00C70C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C70CE6" w:rsidRPr="00C70CE6" w:rsidRDefault="00C70CE6" w:rsidP="00C70CE6">
      <w:pPr>
        <w:spacing w:after="0" w:line="240" w:lineRule="auto"/>
        <w:ind w:left="1134" w:right="184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предложении специальных мест, выделяемых для размещения печатных агитационных материалов на территории каждого избирательного участка муниципальных образований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</w:t>
      </w:r>
      <w:r w:rsidRPr="00C70CE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в период подготовки и проведения выборов </w:t>
      </w:r>
      <w:r w:rsidRPr="00C70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Собраний депутатов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и </w:t>
      </w:r>
      <w:r w:rsidRPr="00C70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сельских поселений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</w:t>
      </w:r>
      <w:r w:rsidRPr="00C70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 четвертого созыва 18 сентября 2016 года</w:t>
      </w:r>
    </w:p>
    <w:p w:rsidR="00C70CE6" w:rsidRPr="00C70CE6" w:rsidRDefault="00C70CE6" w:rsidP="00C70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0CE6" w:rsidRPr="00C70CE6" w:rsidRDefault="00C70CE6" w:rsidP="00C70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соответствии с пунктом 7 статьи 54 Федерального закона № 67-ФЗ от 12 июня </w:t>
      </w:r>
      <w:smartTag w:uri="urn:schemas-microsoft-com:office:smarttags" w:element="metricconverter">
        <w:smartTagPr>
          <w:attr w:name="ProductID" w:val="2002 г"/>
        </w:smartTagPr>
        <w:r w:rsidRPr="00C70CE6">
          <w:rPr>
            <w:rFonts w:ascii="Times New Roman" w:eastAsia="Times New Roman" w:hAnsi="Times New Roman" w:cs="Times New Roman"/>
            <w:bCs/>
            <w:sz w:val="28"/>
            <w:szCs w:val="20"/>
            <w:lang w:eastAsia="ru-RU"/>
          </w:rPr>
          <w:t>2002 г</w:t>
        </w:r>
      </w:smartTag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 «Об основных гарантиях избирательных прав и права на участие в референдуме граждан Российской Федерации», пунктом 7 статьи 45 Областного закона № 645-ЗС от 08 августа </w:t>
      </w:r>
      <w:smartTag w:uri="urn:schemas-microsoft-com:office:smarttags" w:element="metricconverter">
        <w:smartTagPr>
          <w:attr w:name="ProductID" w:val="2011 г"/>
        </w:smartTagPr>
        <w:r w:rsidRPr="00C70CE6">
          <w:rPr>
            <w:rFonts w:ascii="Times New Roman" w:eastAsia="Times New Roman" w:hAnsi="Times New Roman" w:cs="Times New Roman"/>
            <w:bCs/>
            <w:sz w:val="28"/>
            <w:szCs w:val="20"/>
            <w:lang w:eastAsia="ru-RU"/>
          </w:rPr>
          <w:t>2011 г</w:t>
        </w:r>
      </w:smartTag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 «О выборах депутатов представительных органов муниципальных образований в Ростовской области»,</w:t>
      </w:r>
    </w:p>
    <w:p w:rsidR="00C70CE6" w:rsidRPr="00C70CE6" w:rsidRDefault="00C70CE6" w:rsidP="00C70CE6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E6">
        <w:rPr>
          <w:rFonts w:ascii="Times New Roman" w:eastAsia="Times New Roman" w:hAnsi="Times New Roman" w:cs="Times New Roman"/>
          <w:color w:val="000000"/>
          <w:spacing w:val="4"/>
          <w:sz w:val="24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C70CE6" w:rsidRPr="00C70CE6" w:rsidRDefault="00C70CE6" w:rsidP="00C70C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1. Предложить Главам муниципальных образований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Морозовского</w:t>
      </w:r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района выделить специальные места для размещения печатных агитационных материалов на территории каждого избирательного участка </w:t>
      </w:r>
      <w:r w:rsidRPr="00C70CE6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C70CE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C70C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период подготовки и проведения выборов 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Собраний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и 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сельских поселений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четвертого созыва</w:t>
      </w:r>
      <w:r w:rsidRPr="00C70C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сентября 2016 года </w:t>
      </w:r>
      <w:r w:rsidRPr="00C70CE6">
        <w:rPr>
          <w:rFonts w:ascii="Times New Roman" w:eastAsia="Times New Roman" w:hAnsi="Times New Roman" w:cs="Times New Roman"/>
          <w:sz w:val="28"/>
          <w:szCs w:val="20"/>
          <w:lang w:eastAsia="ru-RU"/>
        </w:rPr>
        <w:t>(приложение   № 1).</w:t>
      </w:r>
    </w:p>
    <w:p w:rsidR="00C70CE6" w:rsidRPr="00C70CE6" w:rsidRDefault="00C70CE6" w:rsidP="00C70C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2. Направить данное постановление в Администрации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городского и </w:t>
      </w:r>
      <w:r w:rsidRPr="00C70CE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сельских поселений Морозовского района.</w:t>
      </w:r>
    </w:p>
    <w:p w:rsidR="00C70CE6" w:rsidRPr="00C70CE6" w:rsidRDefault="00C70CE6" w:rsidP="00C70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70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C70C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 за выполнением настоящего постановления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М.С. Фильцову.</w:t>
      </w:r>
    </w:p>
    <w:p w:rsidR="00C70CE6" w:rsidRDefault="00C70CE6" w:rsidP="00C7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З.В. Воронова</w:t>
      </w:r>
    </w:p>
    <w:p w:rsidR="00C70CE6" w:rsidRPr="00C70CE6" w:rsidRDefault="00C70CE6" w:rsidP="00C70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CE6" w:rsidRPr="00C70CE6" w:rsidRDefault="00C70CE6" w:rsidP="00C7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C70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М.С. Фильцова</w:t>
      </w:r>
    </w:p>
    <w:p w:rsidR="00C70CE6" w:rsidRPr="00C70CE6" w:rsidRDefault="00C70CE6" w:rsidP="00C7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CE6">
        <w:rPr>
          <w:rFonts w:ascii="Times New Roman" w:eastAsia="Calibri" w:hAnsi="Times New Roman" w:cs="Times New Roman"/>
          <w:lang w:eastAsia="en-US"/>
        </w:rPr>
        <w:lastRenderedPageBreak/>
        <w:t xml:space="preserve">                                                                     </w:t>
      </w:r>
    </w:p>
    <w:p w:rsidR="007B5E73" w:rsidRPr="007B5E73" w:rsidRDefault="001F5823" w:rsidP="007B5E73">
      <w:pPr>
        <w:tabs>
          <w:tab w:val="left" w:pos="106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7B5E73" w:rsidRPr="007B5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</w:t>
      </w:r>
    </w:p>
    <w:p w:rsidR="007B5E73" w:rsidRPr="007B5E73" w:rsidRDefault="007B5E73" w:rsidP="007B5E73">
      <w:pPr>
        <w:tabs>
          <w:tab w:val="left" w:pos="10632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B5E73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к постановлению</w:t>
      </w:r>
    </w:p>
    <w:p w:rsidR="007B5E73" w:rsidRPr="007B5E73" w:rsidRDefault="007B5E73" w:rsidP="007B5E73">
      <w:pPr>
        <w:tabs>
          <w:tab w:val="left" w:pos="10632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7B5E73">
        <w:rPr>
          <w:rFonts w:ascii="Times New Roman" w:eastAsia="Calibri" w:hAnsi="Times New Roman" w:cs="Times New Roman"/>
          <w:lang w:eastAsia="en-US"/>
        </w:rPr>
        <w:t xml:space="preserve">Территориальной избирательной комиссии </w:t>
      </w:r>
    </w:p>
    <w:p w:rsidR="007B5E73" w:rsidRPr="007B5E73" w:rsidRDefault="007B5E73" w:rsidP="007B5E73">
      <w:pPr>
        <w:tabs>
          <w:tab w:val="left" w:pos="10632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7B5E73">
        <w:rPr>
          <w:rFonts w:ascii="Times New Roman" w:eastAsia="Calibri" w:hAnsi="Times New Roman" w:cs="Times New Roman"/>
          <w:lang w:eastAsia="en-US"/>
        </w:rPr>
        <w:t>Морозовского района Ростовской области</w:t>
      </w:r>
    </w:p>
    <w:p w:rsidR="007B5E73" w:rsidRPr="007B5E73" w:rsidRDefault="007B5E73" w:rsidP="001F5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E73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от 18.07.2016 года № 11-</w:t>
      </w:r>
      <w:r w:rsidR="001F5823">
        <w:rPr>
          <w:rFonts w:ascii="Times New Roman" w:eastAsia="Calibri" w:hAnsi="Times New Roman" w:cs="Times New Roman"/>
          <w:lang w:eastAsia="en-US"/>
        </w:rPr>
        <w:t>2</w:t>
      </w: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hd w:val="clear" w:color="auto" w:fill="FFFFFF"/>
        <w:spacing w:after="0" w:line="240" w:lineRule="auto"/>
        <w:ind w:left="792" w:hanging="792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Специальные места</w:t>
      </w:r>
    </w:p>
    <w:p w:rsidR="007B5E73" w:rsidRPr="007B5E73" w:rsidRDefault="007B5E73" w:rsidP="007B5E73">
      <w:pPr>
        <w:shd w:val="clear" w:color="auto" w:fill="FFFFFF"/>
        <w:spacing w:after="0" w:line="240" w:lineRule="auto"/>
        <w:ind w:left="792" w:hanging="792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u w:val="single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для размещения печатных агитационных материалов</w:t>
      </w:r>
    </w:p>
    <w:p w:rsidR="007B5E73" w:rsidRPr="007B5E73" w:rsidRDefault="007B5E73" w:rsidP="007B5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на территории каждого избирательного участка муниципальных образований 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Морозовского</w:t>
      </w:r>
      <w:r w:rsidRPr="007B5E7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района в период подготовки и проведения выборов депутатов </w:t>
      </w:r>
      <w:r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Собраний депутатов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</w:t>
      </w:r>
      <w:r w:rsidR="001F5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сельских</w:t>
      </w:r>
      <w:r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</w:t>
      </w:r>
      <w:r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 четвертого созыва 18 сентября 2016 года</w:t>
      </w:r>
    </w:p>
    <w:p w:rsidR="007B5E73" w:rsidRPr="007B5E73" w:rsidRDefault="007B5E73" w:rsidP="007B5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6325"/>
      </w:tblGrid>
      <w:tr w:rsidR="007B5E73" w:rsidRPr="007B5E73" w:rsidTr="00D73E51">
        <w:trPr>
          <w:trHeight w:val="1338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№ избирательного участка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Населенный пункт,</w:t>
            </w:r>
          </w:p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 xml:space="preserve"> место размещения печатных агитационных материалов</w:t>
            </w:r>
          </w:p>
        </w:tc>
      </w:tr>
      <w:tr w:rsidR="007B5E73" w:rsidRPr="007B5E73" w:rsidTr="00D73E51">
        <w:trPr>
          <w:trHeight w:val="535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Морозовское городское поселение</w:t>
            </w:r>
          </w:p>
        </w:tc>
      </w:tr>
      <w:tr w:rsidR="007B5E73" w:rsidRPr="007B5E73" w:rsidTr="00D73E51">
        <w:trPr>
          <w:trHeight w:val="6706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1203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1204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1205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1206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1207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1208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1209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1210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1211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1212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1213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1214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1215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1216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1217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Доски объявлений: </w:t>
            </w:r>
          </w:p>
          <w:p w:rsidR="00C13C62" w:rsidRDefault="00C13C62" w:rsidP="00C13C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улица Советская, 6</w:t>
            </w:r>
          </w:p>
          <w:p w:rsidR="007B5E73" w:rsidRPr="007B5E73" w:rsidRDefault="007B5E73" w:rsidP="00C13C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Морозовской автостанции </w:t>
            </w:r>
            <w:r w:rsidR="00C13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ПАО</w:t>
            </w: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«Дон </w:t>
            </w:r>
            <w:proofErr w:type="gram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Авто-вокзал</w:t>
            </w:r>
            <w:proofErr w:type="gram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 w:rsidR="00C13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Морозовский ОП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согласованию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Автобусные остановки: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Луначарского;      </w:t>
            </w:r>
          </w:p>
          <w:p w:rsidR="007B5E73" w:rsidRPr="007B5E73" w:rsidRDefault="007B5E73" w:rsidP="007B5E73">
            <w:pPr>
              <w:tabs>
                <w:tab w:val="left" w:pos="45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Руднева; (за исключением автобусной остановки СОШ №4)     </w:t>
            </w: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Пламя Революции; 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Кирова; 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Ленина; (за исключением автобусной остановки СОШ№3)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Ворошилова; (за исключением автобусных остановок СОШ№ 6, Лицей №1, СЭС) 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Яблочкина; 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Подтелкова;     </w:t>
            </w:r>
          </w:p>
          <w:p w:rsidR="007B5E73" w:rsidRPr="007B5E73" w:rsidRDefault="007B5E73" w:rsidP="007B5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Истомина.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Информационный стенд – улица Подтелкова, 11 на здании ОАО Ростелеком»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стенд – рынок по согласованию.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rPr>
          <w:trHeight w:val="570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Вознесенское сельское поселение</w:t>
            </w:r>
          </w:p>
        </w:tc>
      </w:tr>
      <w:tr w:rsidR="007B5E73" w:rsidRPr="007B5E73" w:rsidTr="00D73E51">
        <w:trPr>
          <w:trHeight w:val="1073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lastRenderedPageBreak/>
              <w:t>1218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1219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Вознесенский: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Быстрый: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Вербочки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доска объявлений на улице Мира, 36 (у здания почты);        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Гурин: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B5E73" w:rsidRPr="007B5E73" w:rsidTr="00D73E51">
        <w:trPr>
          <w:trHeight w:val="567"/>
        </w:trPr>
        <w:tc>
          <w:tcPr>
            <w:tcW w:w="3060" w:type="dxa"/>
            <w:shd w:val="clear" w:color="auto" w:fill="FFFFFF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FFFFFF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Вольно-Донское сельское поселение</w:t>
            </w:r>
          </w:p>
        </w:tc>
      </w:tr>
      <w:tr w:rsidR="007B5E73" w:rsidRPr="007B5E73" w:rsidTr="00D73E51">
        <w:trPr>
          <w:trHeight w:val="654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  <w:t>1222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  <w:t>1223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4"/>
                <w:lang w:eastAsia="ru-RU"/>
              </w:rPr>
              <w:t>1224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Станица Вольно-Донская: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Агитационный стенд – улица Центральная;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объявление - автобусная остановка улица Тополиная;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Власов: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Вальков: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Сибирки: доска объявлений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Вишневка: доска объявлений на автобусной остановке;</w:t>
            </w:r>
          </w:p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rPr>
          <w:trHeight w:val="689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Гагаринское сельское поселение</w:t>
            </w:r>
          </w:p>
        </w:tc>
      </w:tr>
      <w:tr w:rsidR="007B5E73" w:rsidRPr="007B5E73" w:rsidTr="00D73E51">
        <w:trPr>
          <w:trHeight w:val="1962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1225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1226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1227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Веселовка: доска объявлений улица Железнодорожная,48 (здание магазина по согласованию);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Морозов: доска объявлений автобусная остановка улица Дорожная;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Донской: информационный щит улица Школьная, 12 (контора ООО «Вираж-Морозовск);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Хутор Покровский: автобусная остановка улица Покровская;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Ленина: автобусная остановка улица Ленина;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Золотой: автобусная остановка улица Золотая;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rPr>
          <w:trHeight w:val="557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Грузиновское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7B5E73" w:rsidRPr="007B5E73" w:rsidTr="00D73E51">
        <w:trPr>
          <w:trHeight w:val="5010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  <w:lastRenderedPageBreak/>
              <w:t>1228</w:t>
            </w: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</w:p>
          <w:p w:rsidR="007B5E73" w:rsidRPr="007B5E73" w:rsidRDefault="007B5E73" w:rsidP="007B5E73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4"/>
                <w:lang w:eastAsia="ru-RU"/>
              </w:rPr>
              <w:t>1229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Грузинов: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Информационные щиты: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переулок Сударкина, 1 (здание МБУК «Сельский Дом культуры»);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Вишневая, 26 (здание Администрации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Грузиновского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переулок Подгорный, 1 (здание почтового отделения);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Кооперативная (производственные участки ООО «Агро фактор»);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автобусная остановка улица Мостовая;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Хутор Общий: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Информационные щиты: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Энтузиастов, 35 (здание МБУК «Сельский Дом культуры»);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Центральная, 21(здание почтового отделения);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Восточная (производственные участки ЗАО «Общий труд»);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Козинка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информационный щит улица Сиреневая (здание магазина по согласованию).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rPr>
          <w:trHeight w:val="442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4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Знаменское сельское поселение</w:t>
            </w:r>
          </w:p>
        </w:tc>
      </w:tr>
      <w:tr w:rsidR="007B5E73" w:rsidRPr="007B5E73" w:rsidTr="00D73E51">
        <w:trPr>
          <w:trHeight w:val="1480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1230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1231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1234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1235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Поселок Знаменка: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Агитационные щиты: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площади около здания Администрации Знаменского сельского поселения;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площади у магазинов улица Дружбы;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Доски объявлений: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здание администрации Знаменского сельского поселения, улица Дружбы, 18;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на Знаменском почтовом отделении улица Садовая, 1;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Поселок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Разлатный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агитационный щит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Поселок Табунный: агитационный щит центр поселка;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Поселок Чистые пруды: агитационный щит на автобусной остановке;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Николаев: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Агитационные щиты:  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 на магазине улица Шульгина, 25 по согласованию;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Придорожная, 16;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Александров: агитационный щит улица Садовая, 16а;</w:t>
            </w:r>
          </w:p>
        </w:tc>
      </w:tr>
      <w:tr w:rsidR="007B5E73" w:rsidRPr="007B5E73" w:rsidTr="00D73E51"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Костино-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Быстрянское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 xml:space="preserve"> сельское поселение</w:t>
            </w:r>
          </w:p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8"/>
                <w:szCs w:val="24"/>
                <w:lang w:eastAsia="ru-RU"/>
              </w:rPr>
            </w:pPr>
          </w:p>
        </w:tc>
      </w:tr>
      <w:tr w:rsidR="007B5E73" w:rsidRPr="007B5E73" w:rsidTr="00D73E51">
        <w:trPr>
          <w:trHeight w:val="976"/>
        </w:trPr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  <w:t>1236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  <w:t>1237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  <w:t>1238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Костино-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Быстрянский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Доски объявлений: - улица Комсомольская, 5;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улица Котельникова, 53а;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улица Интернациональная, 28а;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Новопроциков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доски объявлений: автобусная остановка улица Речная, 29а, улица Школьная, 25а;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Русско-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Власовский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доска объявлений напротив дома № 20;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Трофименков: автобусная остановка улица Теннисная, 2а;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Скачки-Малюгин: доски объявлений напротив домов № 24, №70;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Лесопитомник: доска объявлений улица Солнечная;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Рязанкин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Доски объявлений: - улица Заречная,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автобусная остановка улица Луговая 15а;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proofErr w:type="spellStart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Парамоновское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 xml:space="preserve"> сельское поселение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1239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1241</w:t>
            </w: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  <w:p w:rsidR="007B5E73" w:rsidRPr="007B5E73" w:rsidRDefault="007B5E73" w:rsidP="007B5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1240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Парамонов: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Доски объявлений: 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на здании Администрации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Парамоновского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поселения;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у магазина «ТАЛАН» улица Центральная.                                       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Старопетровский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B5E73" w:rsidRPr="007B5E73" w:rsidRDefault="007B5E73" w:rsidP="007B5E73">
            <w:pPr>
              <w:tabs>
                <w:tab w:val="left" w:pos="9781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Доски объявлений: </w:t>
            </w:r>
          </w:p>
          <w:p w:rsidR="007B5E73" w:rsidRPr="007B5E73" w:rsidRDefault="007B5E73" w:rsidP="007B5E73">
            <w:pPr>
              <w:tabs>
                <w:tab w:val="left" w:pos="9781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 административного здания ООО «Цимлянское»;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на здании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Старопетровского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ОПС 224. 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Станица Чертковская: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доска объявлений у автобусной остановки улица Степная;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Великанов:</w:t>
            </w:r>
          </w:p>
          <w:p w:rsidR="007B5E73" w:rsidRPr="007B5E73" w:rsidRDefault="007B5E73" w:rsidP="007B5E73">
            <w:pPr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доска объявлений у автобусной остановки.</w:t>
            </w:r>
          </w:p>
        </w:tc>
      </w:tr>
      <w:tr w:rsidR="007B5E73" w:rsidRPr="007B5E73" w:rsidTr="00D73E51"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Широко-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>Атамановское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  <w:t xml:space="preserve"> сельское поселение</w:t>
            </w:r>
          </w:p>
          <w:p w:rsidR="007B5E73" w:rsidRPr="007B5E73" w:rsidRDefault="007B5E73" w:rsidP="007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  <w:tr w:rsidR="007B5E73" w:rsidRPr="007B5E73" w:rsidTr="00D73E51">
        <w:tc>
          <w:tcPr>
            <w:tcW w:w="3060" w:type="dxa"/>
            <w:shd w:val="clear" w:color="auto" w:fill="auto"/>
          </w:tcPr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1242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1243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1244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1245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1246</w:t>
            </w:r>
          </w:p>
          <w:p w:rsidR="007B5E73" w:rsidRPr="007B5E73" w:rsidRDefault="007B5E73" w:rsidP="007B5E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7"/>
                <w:lang w:eastAsia="ru-RU"/>
              </w:rPr>
              <w:t>1247</w:t>
            </w:r>
          </w:p>
        </w:tc>
        <w:tc>
          <w:tcPr>
            <w:tcW w:w="6510" w:type="dxa"/>
            <w:shd w:val="clear" w:color="auto" w:fill="auto"/>
          </w:tcPr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Широко-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Атамановский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агитационный щит у здания МБУК «Сельский Дом культуры»;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Малая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Хлоповая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доска объявлений на автобусной остановке; 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Поселок Комсомольский: автобусная остановка улица Центральная;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Беляев: автобусная остановка улица Центральная;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 </w:t>
            </w:r>
            <w:proofErr w:type="spellStart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Чекалов</w:t>
            </w:r>
            <w:proofErr w:type="spellEnd"/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автобусная остановка улица Центральная;</w:t>
            </w:r>
          </w:p>
          <w:p w:rsidR="007B5E73" w:rsidRPr="007B5E73" w:rsidRDefault="007B5E73" w:rsidP="007B5E73">
            <w:pPr>
              <w:tabs>
                <w:tab w:val="left" w:pos="9922"/>
              </w:tabs>
              <w:suppressAutoHyphens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Владимиров: автобусная остановка улица Молодежная;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</w:p>
        </w:tc>
      </w:tr>
    </w:tbl>
    <w:p w:rsidR="007B5E73" w:rsidRPr="007B5E73" w:rsidRDefault="007B5E73" w:rsidP="007B5E73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5E73" w:rsidRPr="007B5E73" w:rsidRDefault="007B5E73" w:rsidP="007B5E73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территориальной</w:t>
      </w:r>
    </w:p>
    <w:p w:rsidR="007B5E73" w:rsidRPr="007B5E73" w:rsidRDefault="007B5E73" w:rsidP="007B5E73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>избирательной комиссии</w:t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З.В. Воронова</w:t>
      </w:r>
    </w:p>
    <w:p w:rsidR="007B5E73" w:rsidRPr="007B5E73" w:rsidRDefault="007B5E73" w:rsidP="007B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E73" w:rsidRPr="007B5E73" w:rsidRDefault="007B5E73" w:rsidP="007B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E73" w:rsidRPr="007B5E73" w:rsidRDefault="007B5E73" w:rsidP="007B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E73" w:rsidRPr="007B5E73" w:rsidRDefault="007B5E73" w:rsidP="007B5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ПРОЕКТ</w:t>
      </w:r>
    </w:p>
    <w:p w:rsidR="007B5E73" w:rsidRPr="007B5E73" w:rsidRDefault="007B5E73" w:rsidP="007B5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i/>
          <w:sz w:val="36"/>
          <w:szCs w:val="24"/>
          <w:lang w:eastAsia="ru-RU"/>
        </w:rPr>
        <w:t>Постановление</w:t>
      </w: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июля </w:t>
      </w:r>
      <w:smartTag w:uri="urn:schemas-microsoft-com:office:smarttags" w:element="metricconverter">
        <w:smartTagPr>
          <w:attr w:name="ProductID" w:val="2016 г"/>
        </w:smartTagPr>
        <w:r w:rsidRPr="007B5E73">
          <w:rPr>
            <w:rFonts w:ascii="Times New Roman" w:eastAsia="Times New Roman" w:hAnsi="Times New Roman" w:cs="Times New Roman"/>
            <w:b/>
            <w:i/>
            <w:sz w:val="28"/>
            <w:szCs w:val="24"/>
            <w:lang w:eastAsia="ru-RU"/>
          </w:rPr>
          <w:t>2016 г</w:t>
        </w:r>
      </w:smartTag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.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  <w:t xml:space="preserve">  № ___ 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  <w:t xml:space="preserve"> 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</w:r>
      <w:r w:rsidRPr="007B5E7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ab/>
        <w:t>г. Морозовск</w:t>
      </w: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ru-RU"/>
        </w:rPr>
      </w:pPr>
    </w:p>
    <w:tbl>
      <w:tblPr>
        <w:tblW w:w="10403" w:type="dxa"/>
        <w:tblLook w:val="01E0" w:firstRow="1" w:lastRow="1" w:firstColumn="1" w:lastColumn="1" w:noHBand="0" w:noVBand="0"/>
      </w:tblPr>
      <w:tblGrid>
        <w:gridCol w:w="6644"/>
        <w:gridCol w:w="3759"/>
      </w:tblGrid>
      <w:tr w:rsidR="007B5E73" w:rsidRPr="007B5E73" w:rsidTr="00D73E51">
        <w:tc>
          <w:tcPr>
            <w:tcW w:w="6644" w:type="dxa"/>
          </w:tcPr>
          <w:p w:rsidR="001F5823" w:rsidRPr="007B5E73" w:rsidRDefault="007B5E73" w:rsidP="00C13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выделении специальных мест для размещения печатных агитационных материалов на территории каждого избирательного участка Морозовского </w:t>
            </w:r>
            <w:r w:rsidR="00C13C6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городского поселения</w:t>
            </w: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в период подготовки и проведения выборов </w:t>
            </w:r>
            <w:r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1F5823"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Собрани</w:t>
            </w:r>
            <w:r w:rsidR="00C13C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депутатов</w:t>
            </w:r>
            <w:r w:rsidR="001F5823"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F58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Морозовского</w:t>
            </w:r>
            <w:r w:rsidR="001F58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городского </w:t>
            </w:r>
            <w:r w:rsidR="001F5823"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поселени</w:t>
            </w:r>
            <w:r w:rsidR="001F58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  <w:r w:rsidR="001F5823"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F58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Морозовского</w:t>
            </w:r>
            <w:r w:rsidR="001F5823" w:rsidRPr="007B5E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 четвертого созыва 18 сентября 2016 года</w:t>
            </w:r>
          </w:p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759" w:type="dxa"/>
          </w:tcPr>
          <w:p w:rsidR="007B5E73" w:rsidRPr="007B5E73" w:rsidRDefault="007B5E73" w:rsidP="007B5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</w:p>
    <w:p w:rsidR="007B5E73" w:rsidRPr="007B5E73" w:rsidRDefault="007B5E73" w:rsidP="00C13C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В соответствии с пунктом 7 статьи 54 Федерального закона № 67-ФЗ от 12 июня </w:t>
      </w:r>
      <w:smartTag w:uri="urn:schemas-microsoft-com:office:smarttags" w:element="metricconverter">
        <w:smartTagPr>
          <w:attr w:name="ProductID" w:val="2002 г"/>
        </w:smartTagPr>
        <w:r w:rsidRPr="007B5E73">
          <w:rPr>
            <w:rFonts w:ascii="Times New Roman" w:eastAsia="Times New Roman" w:hAnsi="Times New Roman" w:cs="Times New Roman"/>
            <w:b/>
            <w:bCs/>
            <w:sz w:val="28"/>
            <w:szCs w:val="20"/>
            <w:lang w:eastAsia="ru-RU"/>
          </w:rPr>
          <w:t>2002 г</w:t>
        </w:r>
      </w:smartTag>
      <w:r w:rsidRPr="007B5E7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«Об основных гарантиях избирательных прав и права на участие в референдуме граждан Российской Федерации», </w:t>
      </w:r>
      <w:r w:rsidR="001F5823" w:rsidRPr="001F58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пунктом 7 статьи 45 Областного закона № 645-ЗС от 08 августа </w:t>
      </w:r>
      <w:smartTag w:uri="urn:schemas-microsoft-com:office:smarttags" w:element="metricconverter">
        <w:smartTagPr>
          <w:attr w:name="ProductID" w:val="2011 г"/>
        </w:smartTagPr>
        <w:r w:rsidR="001F5823" w:rsidRPr="001F5823">
          <w:rPr>
            <w:rFonts w:ascii="Times New Roman" w:eastAsia="Times New Roman" w:hAnsi="Times New Roman" w:cs="Times New Roman"/>
            <w:b/>
            <w:sz w:val="28"/>
            <w:szCs w:val="20"/>
            <w:lang w:eastAsia="ru-RU"/>
          </w:rPr>
          <w:t>2011 г</w:t>
        </w:r>
      </w:smartTag>
      <w:r w:rsidR="001F5823" w:rsidRPr="001F58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«О выборах депутатов представительных органов муниципальных образований в Ростовской области»</w:t>
      </w:r>
      <w:r w:rsidR="001F58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</w:t>
      </w:r>
      <w:r w:rsidRPr="007B5E7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на основании предложений </w:t>
      </w:r>
      <w:r w:rsidR="00C13C6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</w:t>
      </w: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ерриториальной избирательной комиссии Морозовского района,</w:t>
      </w:r>
    </w:p>
    <w:p w:rsidR="007B5E73" w:rsidRPr="007B5E73" w:rsidRDefault="007B5E73" w:rsidP="007B5E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B5E73" w:rsidRPr="007B5E73" w:rsidRDefault="007B5E73" w:rsidP="007B5E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ПОСТАНОВЛЯЮ:</w:t>
      </w:r>
    </w:p>
    <w:p w:rsidR="007B5E73" w:rsidRPr="007B5E73" w:rsidRDefault="007B5E73" w:rsidP="001F58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1. Выделить специальные места для размещения печатных агитационных материалов на территории каждого избирательного участка Морозовского </w:t>
      </w:r>
      <w:r w:rsidR="001F58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городского поселения</w:t>
      </w: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 период подготовки и проведения выборов 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Собрани</w:t>
      </w:r>
      <w:r w:rsidR="001F5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депутатов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F5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Морозовского городского 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</w:t>
      </w:r>
      <w:r w:rsidR="001F5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F5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</w:t>
      </w:r>
      <w:r w:rsidR="001F5823"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 четвертого созыва 18 сентября 2016 года</w:t>
      </w:r>
      <w:r w:rsidRPr="007B5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7B5E73" w:rsidRPr="007B5E73" w:rsidRDefault="007B5E73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2.Настоящее постановление подлежит опубликованию в </w:t>
      </w:r>
      <w:r w:rsidR="00C13C6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СМИ</w:t>
      </w: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, размещению на официальном сайте Администрации Морозовского </w:t>
      </w:r>
      <w:r w:rsidR="001F58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городского поселения</w:t>
      </w: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3. Контроль за исполнением настоящего постановления возложить на _______________________.</w:t>
      </w:r>
    </w:p>
    <w:p w:rsidR="007B5E73" w:rsidRPr="007B5E73" w:rsidRDefault="007B5E73" w:rsidP="007B5E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</w:p>
    <w:p w:rsidR="00C13C62" w:rsidRPr="00C13C62" w:rsidRDefault="007B5E73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Глава Морозовского </w:t>
      </w:r>
    </w:p>
    <w:p w:rsidR="007B5E73" w:rsidRDefault="00C13C62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C13C62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городского поселения</w:t>
      </w:r>
      <w:r w:rsidR="007B5E73"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ab/>
      </w:r>
      <w:r w:rsidR="007B5E73"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ab/>
      </w:r>
      <w:r w:rsidR="007B5E73"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ab/>
      </w:r>
      <w:r w:rsidR="007B5E73"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ab/>
      </w:r>
      <w:r w:rsidR="007B5E73" w:rsidRPr="007B5E7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ab/>
      </w:r>
      <w:r w:rsidRPr="00C13C62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Ю.А. </w:t>
      </w:r>
      <w:proofErr w:type="spellStart"/>
      <w:r w:rsidRPr="00C13C62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Муленко</w:t>
      </w:r>
      <w:proofErr w:type="spellEnd"/>
    </w:p>
    <w:p w:rsidR="00C13C62" w:rsidRDefault="00C13C62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13C62" w:rsidRDefault="00C13C62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13C62" w:rsidRDefault="00C13C62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7B5E73" w:rsidRPr="007B5E73" w:rsidRDefault="00C13C62" w:rsidP="00C13C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C13C62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Примечание: Копию постановления предоставить в </w:t>
      </w:r>
      <w:r w:rsidRPr="00C13C62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Т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ерриториальн</w:t>
      </w:r>
      <w:r w:rsidRPr="00C13C62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ую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избирательн</w:t>
      </w:r>
      <w:r w:rsidRPr="00C13C62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ую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комисси</w:t>
      </w:r>
      <w:r w:rsidRPr="00C13C62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ю</w:t>
      </w:r>
      <w:r w:rsidRPr="007B5E73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Морозовского района</w:t>
      </w:r>
    </w:p>
    <w:p w:rsidR="00191AD5" w:rsidRDefault="00191AD5">
      <w:bookmarkStart w:id="0" w:name="_GoBack"/>
      <w:bookmarkEnd w:id="0"/>
    </w:p>
    <w:sectPr w:rsidR="00191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EE7"/>
    <w:rsid w:val="00191AD5"/>
    <w:rsid w:val="001F5823"/>
    <w:rsid w:val="007B5E73"/>
    <w:rsid w:val="008C0EE7"/>
    <w:rsid w:val="00C13C62"/>
    <w:rsid w:val="00C70CE6"/>
    <w:rsid w:val="00ED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44FB2-B531-49C9-8C97-0BE16600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dcterms:created xsi:type="dcterms:W3CDTF">2016-07-19T11:43:00Z</dcterms:created>
  <dcterms:modified xsi:type="dcterms:W3CDTF">2016-07-19T12:19:00Z</dcterms:modified>
</cp:coreProperties>
</file>