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DA" w:rsidRPr="00FE7677" w:rsidRDefault="007650DA" w:rsidP="00FE7677">
      <w:pPr>
        <w:spacing w:after="0" w:line="240" w:lineRule="auto"/>
        <w:ind w:left="1080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E7677">
        <w:rPr>
          <w:rFonts w:ascii="Times New Roman" w:hAnsi="Times New Roman" w:cs="Times New Roman"/>
          <w:sz w:val="20"/>
          <w:szCs w:val="20"/>
          <w:lang w:eastAsia="ru-RU"/>
        </w:rPr>
        <w:t>Приложение № 1</w:t>
      </w:r>
    </w:p>
    <w:p w:rsidR="007650DA" w:rsidRPr="00FE7677" w:rsidRDefault="007650DA" w:rsidP="00FE7677">
      <w:pPr>
        <w:spacing w:after="0" w:line="240" w:lineRule="auto"/>
        <w:ind w:left="1080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E7677">
        <w:rPr>
          <w:rFonts w:ascii="Times New Roman" w:hAnsi="Times New Roman" w:cs="Times New Roman"/>
          <w:sz w:val="20"/>
          <w:szCs w:val="20"/>
          <w:lang w:eastAsia="ru-RU"/>
        </w:rPr>
        <w:t>к постановлению</w:t>
      </w:r>
    </w:p>
    <w:p w:rsidR="007650DA" w:rsidRPr="00FE7677" w:rsidRDefault="007650DA" w:rsidP="00FE7677">
      <w:pPr>
        <w:spacing w:after="0" w:line="240" w:lineRule="auto"/>
        <w:ind w:left="1080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E7677">
        <w:rPr>
          <w:rFonts w:ascii="Times New Roman" w:hAnsi="Times New Roman" w:cs="Times New Roman"/>
          <w:sz w:val="20"/>
          <w:szCs w:val="20"/>
          <w:lang w:eastAsia="ru-RU"/>
        </w:rPr>
        <w:t>Территориальной избирательной</w:t>
      </w:r>
    </w:p>
    <w:p w:rsidR="007650DA" w:rsidRPr="00FE7677" w:rsidRDefault="007650DA" w:rsidP="00FE7677">
      <w:pPr>
        <w:spacing w:after="0" w:line="240" w:lineRule="auto"/>
        <w:ind w:left="1080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E7677">
        <w:rPr>
          <w:rFonts w:ascii="Times New Roman" w:hAnsi="Times New Roman" w:cs="Times New Roman"/>
          <w:sz w:val="20"/>
          <w:szCs w:val="20"/>
          <w:lang w:eastAsia="ru-RU"/>
        </w:rPr>
        <w:t>комиссии Морозовского района</w:t>
      </w:r>
    </w:p>
    <w:p w:rsidR="007650DA" w:rsidRPr="00FE7677" w:rsidRDefault="007650DA" w:rsidP="00FE7677">
      <w:pPr>
        <w:spacing w:after="0" w:line="240" w:lineRule="auto"/>
        <w:ind w:left="1080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E7677">
        <w:rPr>
          <w:rFonts w:ascii="Times New Roman" w:hAnsi="Times New Roman" w:cs="Times New Roman"/>
          <w:sz w:val="20"/>
          <w:szCs w:val="20"/>
          <w:lang w:eastAsia="ru-RU"/>
        </w:rPr>
        <w:t xml:space="preserve">№ 41-13 от 28 декабря </w:t>
      </w:r>
      <w:smartTag w:uri="urn:schemas-microsoft-com:office:smarttags" w:element="metricconverter">
        <w:smartTagPr>
          <w:attr w:name="ProductID" w:val="2016 г"/>
        </w:smartTagPr>
        <w:r w:rsidRPr="00FE7677">
          <w:rPr>
            <w:rFonts w:ascii="Times New Roman" w:hAnsi="Times New Roman" w:cs="Times New Roman"/>
            <w:sz w:val="20"/>
            <w:szCs w:val="20"/>
            <w:lang w:eastAsia="ru-RU"/>
          </w:rPr>
          <w:t>2016 г</w:t>
        </w:r>
      </w:smartTag>
      <w:r w:rsidRPr="00FE767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7650DA" w:rsidRPr="00FE7677" w:rsidRDefault="007650DA" w:rsidP="00FE7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7677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7650DA" w:rsidRPr="00FE7677" w:rsidRDefault="007650DA" w:rsidP="00FE7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76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обучения представителей СМИ, функционирующих в Морозовском районе в 2017 году</w:t>
      </w:r>
    </w:p>
    <w:p w:rsidR="007650DA" w:rsidRPr="00FE7677" w:rsidRDefault="007650DA" w:rsidP="00FE7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7677">
        <w:rPr>
          <w:rFonts w:ascii="Times New Roman" w:hAnsi="Times New Roman" w:cs="Times New Roman"/>
          <w:b/>
          <w:sz w:val="28"/>
          <w:szCs w:val="28"/>
          <w:lang w:eastAsia="ru-RU"/>
        </w:rPr>
        <w:t>по курсу «Избирательное право и избирательный процесс»</w:t>
      </w:r>
    </w:p>
    <w:p w:rsidR="007650DA" w:rsidRPr="00FE7677" w:rsidRDefault="007650DA" w:rsidP="00FE7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5260"/>
        <w:gridCol w:w="1980"/>
        <w:gridCol w:w="1800"/>
        <w:gridCol w:w="3163"/>
        <w:gridCol w:w="1838"/>
      </w:tblGrid>
      <w:tr w:rsidR="007650DA" w:rsidRPr="00884E73" w:rsidTr="00474626">
        <w:tc>
          <w:tcPr>
            <w:tcW w:w="968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526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98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 занятий</w:t>
            </w:r>
          </w:p>
        </w:tc>
        <w:tc>
          <w:tcPr>
            <w:tcW w:w="180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 занятий</w:t>
            </w:r>
          </w:p>
        </w:tc>
        <w:tc>
          <w:tcPr>
            <w:tcW w:w="3163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Ответственно членов ТИК за проведение занятия</w:t>
            </w:r>
          </w:p>
        </w:tc>
        <w:tc>
          <w:tcPr>
            <w:tcW w:w="1838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7650DA" w:rsidRPr="00884E73" w:rsidTr="00474626">
        <w:tc>
          <w:tcPr>
            <w:tcW w:w="968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3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8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7650DA" w:rsidRPr="00884E73" w:rsidTr="00474626">
        <w:tc>
          <w:tcPr>
            <w:tcW w:w="968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0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некоторых изменениях в законодательстве о выборах.</w:t>
            </w:r>
          </w:p>
        </w:tc>
        <w:tc>
          <w:tcPr>
            <w:tcW w:w="198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80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8.00- 8.20</w:t>
            </w:r>
          </w:p>
        </w:tc>
        <w:tc>
          <w:tcPr>
            <w:tcW w:w="3163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  <w:tc>
          <w:tcPr>
            <w:tcW w:w="1838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0DA" w:rsidRPr="00884E73" w:rsidTr="00474626">
        <w:tc>
          <w:tcPr>
            <w:tcW w:w="968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0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СМИ - как активный участник избирательного процесса. Общие правила роли СМИ в меняющихся условиях проведения избирательных кампаний.</w:t>
            </w:r>
          </w:p>
        </w:tc>
        <w:tc>
          <w:tcPr>
            <w:tcW w:w="198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80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8.20-9.00</w:t>
            </w:r>
          </w:p>
        </w:tc>
        <w:tc>
          <w:tcPr>
            <w:tcW w:w="3163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  <w:tc>
          <w:tcPr>
            <w:tcW w:w="1838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0DA" w:rsidRPr="00884E73" w:rsidTr="00474626">
        <w:trPr>
          <w:trHeight w:val="1533"/>
        </w:trPr>
        <w:tc>
          <w:tcPr>
            <w:tcW w:w="968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0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Избирательное право. Избирательные системы. Информационное обеспечение выборов. Публикация сведений о кандидатах, сведений о них и т.д.</w:t>
            </w:r>
          </w:p>
        </w:tc>
        <w:tc>
          <w:tcPr>
            <w:tcW w:w="198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80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9.00- 10.00</w:t>
            </w:r>
          </w:p>
        </w:tc>
        <w:tc>
          <w:tcPr>
            <w:tcW w:w="3163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  <w:tc>
          <w:tcPr>
            <w:tcW w:w="1838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0DA" w:rsidRPr="00884E73" w:rsidTr="00474626">
        <w:tc>
          <w:tcPr>
            <w:tcW w:w="968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0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Организационно-правовые основы деятельности избирательных комиссий.</w:t>
            </w:r>
          </w:p>
        </w:tc>
        <w:tc>
          <w:tcPr>
            <w:tcW w:w="198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80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10.00- 10.30</w:t>
            </w:r>
          </w:p>
        </w:tc>
        <w:tc>
          <w:tcPr>
            <w:tcW w:w="3163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  <w:tc>
          <w:tcPr>
            <w:tcW w:w="1838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0DA" w:rsidRPr="00884E73" w:rsidTr="00474626">
        <w:trPr>
          <w:trHeight w:val="1167"/>
        </w:trPr>
        <w:tc>
          <w:tcPr>
            <w:tcW w:w="968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60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Предвыборная агитация. Агитация через СМИ. Условия, ограничения.</w:t>
            </w:r>
          </w:p>
        </w:tc>
        <w:tc>
          <w:tcPr>
            <w:tcW w:w="198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практическое занятие</w:t>
            </w:r>
          </w:p>
        </w:tc>
        <w:tc>
          <w:tcPr>
            <w:tcW w:w="180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10.30-12.00</w:t>
            </w:r>
          </w:p>
        </w:tc>
        <w:tc>
          <w:tcPr>
            <w:tcW w:w="3163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  <w:tc>
          <w:tcPr>
            <w:tcW w:w="1838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0DA" w:rsidRPr="00884E73" w:rsidTr="00474626">
        <w:tc>
          <w:tcPr>
            <w:tcW w:w="968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60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8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3163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0DA" w:rsidRPr="00884E73" w:rsidTr="00474626">
        <w:tc>
          <w:tcPr>
            <w:tcW w:w="968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осуществление голосования:</w:t>
            </w:r>
          </w:p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досрочное голосование (ЗСРО),</w:t>
            </w:r>
          </w:p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голосование в помещении для голосования,</w:t>
            </w:r>
          </w:p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-голосование вне помещения для голосования</w:t>
            </w:r>
          </w:p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голосование по открепительным удостоверениям (выборы Президента РФ)</w:t>
            </w:r>
          </w:p>
        </w:tc>
        <w:tc>
          <w:tcPr>
            <w:tcW w:w="198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 и практикум</w:t>
            </w:r>
          </w:p>
        </w:tc>
        <w:tc>
          <w:tcPr>
            <w:tcW w:w="180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3163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  <w:tc>
          <w:tcPr>
            <w:tcW w:w="1838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0DA" w:rsidRPr="00884E73" w:rsidTr="00474626">
        <w:tc>
          <w:tcPr>
            <w:tcW w:w="968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Подсчет голосов избирателей. Составление протокола и его подписание. Выдача копий. Подведение итогов голосования и их опубликование в СМИ, сроки опубликования.</w:t>
            </w:r>
          </w:p>
        </w:tc>
        <w:tc>
          <w:tcPr>
            <w:tcW w:w="198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практическое занятие, деловая игра</w:t>
            </w:r>
          </w:p>
        </w:tc>
        <w:tc>
          <w:tcPr>
            <w:tcW w:w="180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3163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  <w:tc>
          <w:tcPr>
            <w:tcW w:w="1838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0DA" w:rsidRPr="00884E73" w:rsidTr="00474626">
        <w:tc>
          <w:tcPr>
            <w:tcW w:w="968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обращениями и жалобами граждан. Обжалование решений избирательных комиссий, сроки подачи обжалований. Ответственность за нарушение избирательного законодательства Российской Федерации.</w:t>
            </w:r>
          </w:p>
        </w:tc>
        <w:tc>
          <w:tcPr>
            <w:tcW w:w="198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80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16.00-16.30</w:t>
            </w:r>
          </w:p>
        </w:tc>
        <w:tc>
          <w:tcPr>
            <w:tcW w:w="3163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  <w:tc>
          <w:tcPr>
            <w:tcW w:w="1838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0DA" w:rsidRPr="00884E73" w:rsidTr="00474626">
        <w:tc>
          <w:tcPr>
            <w:tcW w:w="968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0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обучения. Дисскуссия. Ответы на вопросы. Тестирование.</w:t>
            </w:r>
          </w:p>
        </w:tc>
        <w:tc>
          <w:tcPr>
            <w:tcW w:w="198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800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16.30-17.00</w:t>
            </w:r>
          </w:p>
        </w:tc>
        <w:tc>
          <w:tcPr>
            <w:tcW w:w="3163" w:type="dxa"/>
          </w:tcPr>
          <w:p w:rsidR="007650DA" w:rsidRPr="00FE7677" w:rsidRDefault="007650DA" w:rsidP="00FE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  <w:tc>
          <w:tcPr>
            <w:tcW w:w="1838" w:type="dxa"/>
          </w:tcPr>
          <w:p w:rsidR="007650DA" w:rsidRPr="00FE7677" w:rsidRDefault="007650DA" w:rsidP="00FE7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50DA" w:rsidRPr="00FE7677" w:rsidRDefault="007650DA" w:rsidP="00FE76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50DA" w:rsidRPr="00FE7677" w:rsidRDefault="007650DA" w:rsidP="00FE76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50DA" w:rsidRDefault="007650DA" w:rsidP="00FE7677">
      <w:r w:rsidRPr="00FE7677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 w:rsidRPr="00FE76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E76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E76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E76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E76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E76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E76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E7677">
        <w:rPr>
          <w:rFonts w:ascii="Times New Roman" w:hAnsi="Times New Roman" w:cs="Times New Roman"/>
          <w:sz w:val="28"/>
          <w:szCs w:val="28"/>
          <w:lang w:eastAsia="ru-RU"/>
        </w:rPr>
        <w:tab/>
        <w:t>Воронова З.В.</w:t>
      </w:r>
    </w:p>
    <w:sectPr w:rsidR="007650DA" w:rsidSect="00FE7677">
      <w:pgSz w:w="16838" w:h="11906" w:orient="landscape"/>
      <w:pgMar w:top="1134" w:right="153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CAC"/>
    <w:rsid w:val="002D6926"/>
    <w:rsid w:val="00335BCE"/>
    <w:rsid w:val="00474626"/>
    <w:rsid w:val="00726CAC"/>
    <w:rsid w:val="007650DA"/>
    <w:rsid w:val="00884E73"/>
    <w:rsid w:val="00921B32"/>
    <w:rsid w:val="00F015B0"/>
    <w:rsid w:val="00FE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32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295</Words>
  <Characters>1684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</cp:lastModifiedBy>
  <cp:revision>3</cp:revision>
  <dcterms:created xsi:type="dcterms:W3CDTF">2017-01-16T06:57:00Z</dcterms:created>
  <dcterms:modified xsi:type="dcterms:W3CDTF">2017-01-20T08:17:00Z</dcterms:modified>
</cp:coreProperties>
</file>